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8E" w:rsidRDefault="001B068E" w:rsidP="009B2814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:rsidR="00FE2AA6" w:rsidRDefault="00C72D4F" w:rsidP="009B2814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  <w:r w:rsidRPr="00C72D4F">
        <w:rPr>
          <w:rFonts w:asciiTheme="minorHAnsi" w:hAnsiTheme="minorHAnsi"/>
          <w:b/>
          <w:sz w:val="22"/>
          <w:szCs w:val="22"/>
          <w:u w:val="single"/>
        </w:rPr>
        <w:t>Antibody validation by Wester</w:t>
      </w:r>
      <w:r>
        <w:rPr>
          <w:rFonts w:asciiTheme="minorHAnsi" w:hAnsiTheme="minorHAnsi"/>
          <w:b/>
          <w:sz w:val="22"/>
          <w:szCs w:val="22"/>
          <w:u w:val="single"/>
        </w:rPr>
        <w:t>n</w:t>
      </w:r>
      <w:r w:rsidRPr="00C72D4F">
        <w:rPr>
          <w:rFonts w:asciiTheme="minorHAnsi" w:hAnsiTheme="minorHAnsi"/>
          <w:b/>
          <w:sz w:val="22"/>
          <w:szCs w:val="22"/>
          <w:u w:val="single"/>
        </w:rPr>
        <w:t xml:space="preserve"> Blot using </w:t>
      </w:r>
      <w:proofErr w:type="spellStart"/>
      <w:r w:rsidR="00FE2AA6" w:rsidRPr="00FE2AA6">
        <w:rPr>
          <w:rFonts w:asciiTheme="minorHAnsi" w:hAnsiTheme="minorHAnsi"/>
          <w:b/>
          <w:i/>
          <w:sz w:val="22"/>
          <w:szCs w:val="22"/>
          <w:u w:val="single"/>
        </w:rPr>
        <w:t>GoBlot</w:t>
      </w:r>
      <w:proofErr w:type="spellEnd"/>
    </w:p>
    <w:p w:rsidR="00FE2AA6" w:rsidRDefault="00FE2AA6" w:rsidP="009B2814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:rsidR="00FE2AA6" w:rsidRDefault="00FE2AA6" w:rsidP="009B2814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:rsidR="009B2814" w:rsidRPr="00886D6B" w:rsidRDefault="009B2814" w:rsidP="009B2814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  <w:r w:rsidRPr="00886D6B">
        <w:rPr>
          <w:rFonts w:asciiTheme="minorHAnsi" w:hAnsiTheme="minorHAnsi"/>
          <w:b/>
          <w:sz w:val="22"/>
          <w:szCs w:val="22"/>
          <w:u w:val="single"/>
        </w:rPr>
        <w:t>Day 1</w:t>
      </w:r>
      <w:r w:rsidR="00344000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344000" w:rsidRPr="00344000">
        <w:rPr>
          <w:rFonts w:asciiTheme="minorHAnsi" w:hAnsiTheme="minorHAnsi"/>
          <w:b/>
          <w:sz w:val="22"/>
          <w:szCs w:val="22"/>
          <w:u w:val="single"/>
        </w:rPr>
        <w:t>Duration: ~</w:t>
      </w:r>
      <w:r w:rsidR="0059348E">
        <w:rPr>
          <w:rFonts w:asciiTheme="minorHAnsi" w:hAnsiTheme="minorHAnsi"/>
          <w:b/>
          <w:sz w:val="22"/>
          <w:szCs w:val="22"/>
          <w:u w:val="single"/>
        </w:rPr>
        <w:t>8 hours</w:t>
      </w:r>
    </w:p>
    <w:p w:rsidR="009B2814" w:rsidRPr="00886D6B" w:rsidRDefault="009B2814" w:rsidP="009B2814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:rsidR="009B2814" w:rsidRDefault="0059348E" w:rsidP="009B281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Gel running and transfer</w:t>
      </w:r>
      <w:r w:rsidR="009B2814" w:rsidRPr="00886D6B">
        <w:rPr>
          <w:rFonts w:asciiTheme="minorHAnsi" w:hAnsiTheme="minorHAnsi"/>
          <w:sz w:val="22"/>
          <w:szCs w:val="22"/>
        </w:rPr>
        <w:t>:</w:t>
      </w:r>
    </w:p>
    <w:p w:rsidR="004B121E" w:rsidRPr="00886D6B" w:rsidRDefault="004B121E" w:rsidP="009B281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1</w:t>
      </w:r>
      <w:r>
        <w:rPr>
          <w:rFonts w:asciiTheme="minorHAnsi" w:hAnsiTheme="minorHAnsi"/>
          <w:sz w:val="22"/>
          <w:szCs w:val="22"/>
        </w:rPr>
        <w:tab/>
      </w:r>
      <w:r w:rsidR="0059348E">
        <w:rPr>
          <w:rFonts w:asciiTheme="minorHAnsi" w:hAnsiTheme="minorHAnsi"/>
          <w:sz w:val="22"/>
          <w:szCs w:val="22"/>
        </w:rPr>
        <w:t>Run gels</w:t>
      </w:r>
      <w:r w:rsidR="00D37F26">
        <w:rPr>
          <w:rFonts w:asciiTheme="minorHAnsi" w:hAnsiTheme="minorHAnsi"/>
          <w:sz w:val="22"/>
          <w:szCs w:val="22"/>
        </w:rPr>
        <w:t>. If you pla</w:t>
      </w:r>
      <w:r w:rsidR="00A32D35">
        <w:rPr>
          <w:rFonts w:asciiTheme="minorHAnsi" w:hAnsiTheme="minorHAnsi"/>
          <w:sz w:val="22"/>
          <w:szCs w:val="22"/>
        </w:rPr>
        <w:t>n to use IR800 detection, u</w:t>
      </w:r>
      <w:r w:rsidR="00D37F26">
        <w:rPr>
          <w:rFonts w:asciiTheme="minorHAnsi" w:hAnsiTheme="minorHAnsi"/>
          <w:sz w:val="22"/>
          <w:szCs w:val="22"/>
        </w:rPr>
        <w:t>se</w:t>
      </w:r>
      <w:r w:rsidR="00A32D35">
        <w:rPr>
          <w:rFonts w:asciiTheme="minorHAnsi" w:hAnsiTheme="minorHAnsi"/>
          <w:sz w:val="22"/>
          <w:szCs w:val="22"/>
        </w:rPr>
        <w:t xml:space="preserve"> LDS 4x </w:t>
      </w:r>
      <w:r w:rsidR="00A32D35" w:rsidRPr="00A32D35">
        <w:rPr>
          <w:rFonts w:asciiTheme="minorHAnsi" w:hAnsiTheme="minorHAnsi"/>
          <w:sz w:val="22"/>
          <w:szCs w:val="22"/>
          <w:u w:val="single"/>
        </w:rPr>
        <w:t>without</w:t>
      </w:r>
      <w:r w:rsidR="00D37F26" w:rsidRPr="00A32D35">
        <w:rPr>
          <w:rFonts w:asciiTheme="minorHAnsi" w:hAnsiTheme="minorHAnsi"/>
          <w:sz w:val="22"/>
          <w:szCs w:val="22"/>
          <w:u w:val="single"/>
        </w:rPr>
        <w:t xml:space="preserve"> bromophenol blue</w:t>
      </w:r>
      <w:r w:rsidR="00D37F26">
        <w:rPr>
          <w:rFonts w:asciiTheme="minorHAnsi" w:hAnsiTheme="minorHAnsi"/>
          <w:sz w:val="22"/>
          <w:szCs w:val="22"/>
        </w:rPr>
        <w:t>.</w:t>
      </w:r>
    </w:p>
    <w:p w:rsidR="009B2814" w:rsidRPr="00886D6B" w:rsidRDefault="009B2814" w:rsidP="009B2814">
      <w:pPr>
        <w:pStyle w:val="Default"/>
        <w:ind w:left="708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ab/>
        <w:t>2</w:t>
      </w:r>
      <w:r w:rsidRPr="00886D6B">
        <w:rPr>
          <w:rFonts w:asciiTheme="minorHAnsi" w:hAnsiTheme="minorHAnsi"/>
          <w:sz w:val="22"/>
          <w:szCs w:val="22"/>
        </w:rPr>
        <w:tab/>
      </w:r>
      <w:r w:rsidR="0059348E">
        <w:rPr>
          <w:rFonts w:asciiTheme="minorHAnsi" w:hAnsiTheme="minorHAnsi"/>
          <w:sz w:val="22"/>
          <w:szCs w:val="22"/>
        </w:rPr>
        <w:t xml:space="preserve">Transfer proteins from gels to blots by using </w:t>
      </w:r>
      <w:proofErr w:type="spellStart"/>
      <w:r w:rsidR="0059348E" w:rsidRPr="001309F7">
        <w:rPr>
          <w:rFonts w:asciiTheme="minorHAnsi" w:hAnsiTheme="minorHAnsi"/>
          <w:i/>
          <w:sz w:val="22"/>
          <w:szCs w:val="22"/>
        </w:rPr>
        <w:t>iBlot</w:t>
      </w:r>
      <w:bookmarkStart w:id="0" w:name="_GoBack"/>
      <w:bookmarkEnd w:id="0"/>
      <w:proofErr w:type="spellEnd"/>
    </w:p>
    <w:p w:rsidR="009B2814" w:rsidRDefault="009B2814" w:rsidP="009B2814">
      <w:pPr>
        <w:pStyle w:val="Default"/>
        <w:ind w:left="708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ab/>
      </w:r>
    </w:p>
    <w:p w:rsidR="00093ED3" w:rsidRDefault="00093ED3" w:rsidP="001B068E">
      <w:pPr>
        <w:pStyle w:val="Default"/>
        <w:rPr>
          <w:rFonts w:asciiTheme="minorHAnsi" w:hAnsiTheme="minorHAnsi"/>
          <w:i/>
          <w:color w:val="0070C0"/>
          <w:sz w:val="22"/>
          <w:szCs w:val="22"/>
        </w:rPr>
      </w:pPr>
      <w:r>
        <w:rPr>
          <w:rFonts w:asciiTheme="minorHAnsi" w:hAnsiTheme="minorHAnsi"/>
          <w:i/>
          <w:color w:val="0070C0"/>
          <w:sz w:val="22"/>
          <w:szCs w:val="22"/>
        </w:rPr>
        <w:t xml:space="preserve">- </w:t>
      </w:r>
      <w:r w:rsidR="001B068E" w:rsidRPr="00C16D08">
        <w:rPr>
          <w:rFonts w:asciiTheme="minorHAnsi" w:hAnsiTheme="minorHAnsi"/>
          <w:i/>
          <w:color w:val="0070C0"/>
          <w:sz w:val="22"/>
          <w:szCs w:val="22"/>
        </w:rPr>
        <w:t xml:space="preserve">For 8 blots, </w:t>
      </w:r>
      <w:r w:rsidR="001F1E71">
        <w:rPr>
          <w:rFonts w:asciiTheme="minorHAnsi" w:hAnsiTheme="minorHAnsi"/>
          <w:i/>
          <w:color w:val="0070C0"/>
          <w:sz w:val="22"/>
          <w:szCs w:val="22"/>
        </w:rPr>
        <w:t>seven</w:t>
      </w:r>
      <w:r w:rsidR="001B068E" w:rsidRPr="00C16D08">
        <w:rPr>
          <w:rFonts w:asciiTheme="minorHAnsi" w:hAnsiTheme="minorHAnsi"/>
          <w:i/>
          <w:color w:val="0070C0"/>
          <w:sz w:val="22"/>
          <w:szCs w:val="22"/>
        </w:rPr>
        <w:t xml:space="preserve"> liters TBS + 0.1% Tween </w:t>
      </w:r>
      <w:r w:rsidR="00957AB1">
        <w:rPr>
          <w:rFonts w:asciiTheme="minorHAnsi" w:hAnsiTheme="minorHAnsi"/>
          <w:i/>
          <w:color w:val="0070C0"/>
          <w:sz w:val="22"/>
          <w:szCs w:val="22"/>
        </w:rPr>
        <w:t>are</w:t>
      </w:r>
      <w:r w:rsidR="001B068E" w:rsidRPr="00C16D08">
        <w:rPr>
          <w:rFonts w:asciiTheme="minorHAnsi" w:hAnsiTheme="minorHAnsi"/>
          <w:i/>
          <w:color w:val="0070C0"/>
          <w:sz w:val="22"/>
          <w:szCs w:val="22"/>
        </w:rPr>
        <w:t xml:space="preserve"> needed, 180 ml TBS + 0.1% Tween + 5% BSA and 350 ml TBS + 0.1% Tween + 0.5% BSA</w:t>
      </w:r>
      <w:r w:rsidR="00E8323D">
        <w:rPr>
          <w:rFonts w:asciiTheme="minorHAnsi" w:hAnsiTheme="minorHAnsi"/>
          <w:i/>
          <w:color w:val="0070C0"/>
          <w:sz w:val="22"/>
          <w:szCs w:val="22"/>
        </w:rPr>
        <w:t xml:space="preserve"> (</w:t>
      </w:r>
      <w:r w:rsidR="00086D50">
        <w:rPr>
          <w:rFonts w:asciiTheme="minorHAnsi" w:hAnsiTheme="minorHAnsi"/>
          <w:i/>
          <w:color w:val="0070C0"/>
          <w:sz w:val="22"/>
          <w:szCs w:val="22"/>
        </w:rPr>
        <w:t>11</w:t>
      </w:r>
      <w:r w:rsidR="00E8323D">
        <w:rPr>
          <w:rFonts w:asciiTheme="minorHAnsi" w:hAnsiTheme="minorHAnsi"/>
          <w:i/>
          <w:color w:val="0070C0"/>
          <w:sz w:val="22"/>
          <w:szCs w:val="22"/>
        </w:rPr>
        <w:t xml:space="preserve"> gr BSA total)</w:t>
      </w:r>
      <w:r w:rsidR="001B068E" w:rsidRPr="00C16D08">
        <w:rPr>
          <w:rFonts w:asciiTheme="minorHAnsi" w:hAnsiTheme="minorHAnsi"/>
          <w:i/>
          <w:color w:val="0070C0"/>
          <w:sz w:val="22"/>
          <w:szCs w:val="22"/>
        </w:rPr>
        <w:t xml:space="preserve">. Also, 1,5 liters of 1% SDS 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>(</w:t>
      </w:r>
      <w:r w:rsidR="001B068E" w:rsidRPr="00C16D08">
        <w:rPr>
          <w:rFonts w:asciiTheme="minorHAnsi" w:hAnsiTheme="minorHAnsi"/>
          <w:i/>
          <w:color w:val="0070C0"/>
          <w:sz w:val="22"/>
          <w:szCs w:val="22"/>
        </w:rPr>
        <w:t>for washing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>), 200 ml of 0.3% H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  <w:vertAlign w:val="subscript"/>
        </w:rPr>
        <w:t>2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>O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  <w:vertAlign w:val="subscript"/>
        </w:rPr>
        <w:t>2</w:t>
      </w:r>
      <w:r w:rsidR="000F08CA">
        <w:rPr>
          <w:rFonts w:asciiTheme="minorHAnsi" w:hAnsiTheme="minorHAnsi"/>
          <w:i/>
          <w:color w:val="0070C0"/>
          <w:sz w:val="22"/>
          <w:szCs w:val="22"/>
        </w:rPr>
        <w:t xml:space="preserve"> (in </w:t>
      </w:r>
      <w:r w:rsidR="000F08CA" w:rsidRPr="00C16D08">
        <w:rPr>
          <w:rFonts w:asciiTheme="minorHAnsi" w:hAnsiTheme="minorHAnsi"/>
          <w:i/>
          <w:color w:val="0070C0"/>
          <w:sz w:val="22"/>
          <w:szCs w:val="22"/>
        </w:rPr>
        <w:t>TBS + 0.1% Tween</w:t>
      </w:r>
      <w:r w:rsidR="000F08CA">
        <w:rPr>
          <w:rFonts w:asciiTheme="minorHAnsi" w:hAnsiTheme="minorHAnsi"/>
          <w:i/>
          <w:color w:val="0070C0"/>
          <w:sz w:val="22"/>
          <w:szCs w:val="22"/>
        </w:rPr>
        <w:t>)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 xml:space="preserve">, </w:t>
      </w:r>
      <w:r w:rsidR="0098563A">
        <w:rPr>
          <w:rFonts w:asciiTheme="minorHAnsi" w:hAnsiTheme="minorHAnsi"/>
          <w:i/>
          <w:color w:val="0070C0"/>
          <w:sz w:val="22"/>
          <w:szCs w:val="22"/>
        </w:rPr>
        <w:t>[</w:t>
      </w:r>
      <w:r w:rsidR="000F08CA">
        <w:rPr>
          <w:rFonts w:asciiTheme="minorHAnsi" w:hAnsiTheme="minorHAnsi"/>
          <w:i/>
          <w:color w:val="0070C0"/>
          <w:sz w:val="22"/>
          <w:szCs w:val="22"/>
        </w:rPr>
        <w:t>2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 xml:space="preserve">0 ml amplification diluent, </w:t>
      </w:r>
      <w:r w:rsidR="000F08CA">
        <w:rPr>
          <w:rFonts w:asciiTheme="minorHAnsi" w:hAnsiTheme="minorHAnsi"/>
          <w:i/>
          <w:color w:val="0070C0"/>
          <w:sz w:val="22"/>
          <w:szCs w:val="22"/>
        </w:rPr>
        <w:t>1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 xml:space="preserve">0 ml amplification reagent, </w:t>
      </w:r>
      <w:r w:rsidR="000F08CA">
        <w:rPr>
          <w:rFonts w:asciiTheme="minorHAnsi" w:hAnsiTheme="minorHAnsi"/>
          <w:i/>
          <w:color w:val="0070C0"/>
          <w:sz w:val="22"/>
          <w:szCs w:val="22"/>
        </w:rPr>
        <w:t>5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>0 ml water</w:t>
      </w:r>
      <w:r w:rsidR="0098563A">
        <w:rPr>
          <w:rFonts w:asciiTheme="minorHAnsi" w:hAnsiTheme="minorHAnsi"/>
          <w:i/>
          <w:color w:val="0070C0"/>
          <w:sz w:val="22"/>
          <w:szCs w:val="22"/>
        </w:rPr>
        <w:t>]</w:t>
      </w:r>
      <w:r w:rsidR="00614F8E" w:rsidRPr="00C16D08">
        <w:rPr>
          <w:rFonts w:asciiTheme="minorHAnsi" w:hAnsiTheme="minorHAnsi"/>
          <w:i/>
          <w:color w:val="0070C0"/>
          <w:sz w:val="22"/>
          <w:szCs w:val="22"/>
        </w:rPr>
        <w:t xml:space="preserve"> and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 xml:space="preserve"> </w:t>
      </w:r>
      <w:r w:rsidR="008F53BB">
        <w:rPr>
          <w:rFonts w:asciiTheme="minorHAnsi" w:hAnsiTheme="minorHAnsi"/>
          <w:i/>
          <w:color w:val="0070C0"/>
          <w:sz w:val="22"/>
          <w:szCs w:val="22"/>
        </w:rPr>
        <w:t>16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 xml:space="preserve"> </w:t>
      </w:r>
      <w:r w:rsidR="00167B52" w:rsidRPr="00C16D08">
        <w:rPr>
          <w:rFonts w:ascii="Symbol" w:hAnsi="Symbol"/>
          <w:i/>
          <w:color w:val="0070C0"/>
          <w:sz w:val="22"/>
          <w:szCs w:val="22"/>
        </w:rPr>
        <w:t>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>l</w:t>
      </w:r>
      <w:r w:rsidR="00167B52" w:rsidRPr="00C16D08">
        <w:rPr>
          <w:color w:val="0070C0"/>
        </w:rPr>
        <w:t xml:space="preserve"> </w:t>
      </w:r>
      <w:r w:rsidR="00167B52" w:rsidRPr="00C16D08">
        <w:rPr>
          <w:rFonts w:asciiTheme="minorHAnsi" w:hAnsiTheme="minorHAnsi"/>
          <w:i/>
          <w:color w:val="0070C0"/>
          <w:sz w:val="22"/>
          <w:szCs w:val="22"/>
        </w:rPr>
        <w:t>Streptavidin</w:t>
      </w:r>
      <w:r w:rsidR="008F53BB">
        <w:rPr>
          <w:rFonts w:asciiTheme="minorHAnsi" w:hAnsiTheme="minorHAnsi"/>
          <w:i/>
          <w:color w:val="0070C0"/>
          <w:sz w:val="22"/>
          <w:szCs w:val="22"/>
        </w:rPr>
        <w:t>-CW800 conjugate</w:t>
      </w:r>
      <w:r w:rsidR="00C16D08" w:rsidRPr="00C16D08">
        <w:rPr>
          <w:rFonts w:asciiTheme="minorHAnsi" w:hAnsiTheme="minorHAnsi"/>
          <w:i/>
          <w:color w:val="0070C0"/>
          <w:sz w:val="22"/>
          <w:szCs w:val="22"/>
        </w:rPr>
        <w:t>.</w:t>
      </w:r>
      <w:r w:rsidR="003A5B28">
        <w:rPr>
          <w:rFonts w:asciiTheme="minorHAnsi" w:hAnsiTheme="minorHAnsi"/>
          <w:i/>
          <w:color w:val="0070C0"/>
          <w:sz w:val="22"/>
          <w:szCs w:val="22"/>
        </w:rPr>
        <w:t xml:space="preserve"> </w:t>
      </w:r>
    </w:p>
    <w:p w:rsidR="001B068E" w:rsidRPr="003A5B28" w:rsidRDefault="00093ED3" w:rsidP="001B068E">
      <w:pPr>
        <w:pStyle w:val="Default"/>
        <w:rPr>
          <w:rFonts w:asciiTheme="minorHAnsi" w:hAnsiTheme="minorHAnsi"/>
          <w:i/>
          <w:color w:val="0070C0"/>
          <w:sz w:val="22"/>
          <w:szCs w:val="22"/>
        </w:rPr>
      </w:pPr>
      <w:r>
        <w:rPr>
          <w:rFonts w:asciiTheme="minorHAnsi" w:hAnsiTheme="minorHAnsi"/>
          <w:i/>
          <w:color w:val="0070C0"/>
          <w:sz w:val="22"/>
          <w:szCs w:val="22"/>
        </w:rPr>
        <w:t xml:space="preserve">- </w:t>
      </w:r>
      <w:r w:rsidR="00D66DEC">
        <w:rPr>
          <w:rFonts w:asciiTheme="minorHAnsi" w:hAnsiTheme="minorHAnsi"/>
          <w:i/>
          <w:color w:val="0070C0"/>
          <w:sz w:val="22"/>
          <w:szCs w:val="22"/>
        </w:rPr>
        <w:t xml:space="preserve">Before </w:t>
      </w:r>
      <w:r>
        <w:rPr>
          <w:rFonts w:asciiTheme="minorHAnsi" w:hAnsiTheme="minorHAnsi"/>
          <w:i/>
          <w:color w:val="0070C0"/>
          <w:sz w:val="22"/>
          <w:szCs w:val="22"/>
        </w:rPr>
        <w:t>using</w:t>
      </w:r>
      <w:r w:rsidR="00D66DEC">
        <w:rPr>
          <w:rFonts w:asciiTheme="minorHAnsi" w:hAnsiTheme="minorHAnsi"/>
          <w:i/>
          <w:color w:val="0070C0"/>
          <w:sz w:val="22"/>
          <w:szCs w:val="22"/>
        </w:rPr>
        <w:t xml:space="preserve"> the </w:t>
      </w:r>
      <w:proofErr w:type="spellStart"/>
      <w:r w:rsidR="00D66DEC">
        <w:rPr>
          <w:rFonts w:asciiTheme="minorHAnsi" w:hAnsiTheme="minorHAnsi"/>
          <w:i/>
          <w:color w:val="0070C0"/>
          <w:sz w:val="22"/>
          <w:szCs w:val="22"/>
        </w:rPr>
        <w:t>Goblots</w:t>
      </w:r>
      <w:proofErr w:type="spellEnd"/>
      <w:r w:rsidR="005C0166">
        <w:rPr>
          <w:rFonts w:asciiTheme="minorHAnsi" w:hAnsiTheme="minorHAnsi"/>
          <w:i/>
          <w:color w:val="0070C0"/>
          <w:sz w:val="22"/>
          <w:szCs w:val="22"/>
        </w:rPr>
        <w:t>, p</w:t>
      </w:r>
      <w:r w:rsidR="003A5B28">
        <w:rPr>
          <w:rFonts w:asciiTheme="minorHAnsi" w:hAnsiTheme="minorHAnsi"/>
          <w:i/>
          <w:color w:val="0070C0"/>
          <w:sz w:val="22"/>
          <w:szCs w:val="22"/>
        </w:rPr>
        <w:t>erform a Routine #</w:t>
      </w:r>
      <w:r w:rsidR="003A5B28" w:rsidRPr="003A5B28">
        <w:rPr>
          <w:rFonts w:asciiTheme="minorHAnsi" w:hAnsiTheme="minorHAnsi"/>
          <w:i/>
          <w:color w:val="0070C0"/>
          <w:sz w:val="22"/>
          <w:szCs w:val="22"/>
        </w:rPr>
        <w:t>5 using TBS + 0.1% Tween</w:t>
      </w:r>
      <w:r w:rsidR="00D66DEC">
        <w:rPr>
          <w:rFonts w:asciiTheme="minorHAnsi" w:hAnsiTheme="minorHAnsi"/>
          <w:i/>
          <w:color w:val="0070C0"/>
          <w:sz w:val="22"/>
          <w:szCs w:val="22"/>
        </w:rPr>
        <w:t xml:space="preserve"> to</w:t>
      </w:r>
      <w:r w:rsidR="003A5B28">
        <w:rPr>
          <w:rFonts w:asciiTheme="minorHAnsi" w:hAnsiTheme="minorHAnsi"/>
          <w:i/>
          <w:color w:val="0070C0"/>
          <w:sz w:val="22"/>
          <w:szCs w:val="22"/>
        </w:rPr>
        <w:t xml:space="preserve"> make sure</w:t>
      </w:r>
      <w:r w:rsidR="00D66DEC">
        <w:rPr>
          <w:rFonts w:asciiTheme="minorHAnsi" w:hAnsiTheme="minorHAnsi"/>
          <w:i/>
          <w:color w:val="0070C0"/>
          <w:sz w:val="22"/>
          <w:szCs w:val="22"/>
        </w:rPr>
        <w:t xml:space="preserve"> that</w:t>
      </w:r>
      <w:r w:rsidR="003A5B28">
        <w:rPr>
          <w:rFonts w:asciiTheme="minorHAnsi" w:hAnsiTheme="minorHAnsi"/>
          <w:i/>
          <w:color w:val="0070C0"/>
          <w:sz w:val="22"/>
          <w:szCs w:val="22"/>
        </w:rPr>
        <w:t xml:space="preserve"> </w:t>
      </w:r>
      <w:r w:rsidR="004358AA">
        <w:rPr>
          <w:rFonts w:asciiTheme="minorHAnsi" w:hAnsiTheme="minorHAnsi"/>
          <w:i/>
          <w:color w:val="0070C0"/>
          <w:sz w:val="22"/>
          <w:szCs w:val="22"/>
        </w:rPr>
        <w:t xml:space="preserve">all valves are </w:t>
      </w:r>
      <w:r w:rsidR="00B30BD5">
        <w:rPr>
          <w:rFonts w:asciiTheme="minorHAnsi" w:hAnsiTheme="minorHAnsi"/>
          <w:i/>
          <w:color w:val="0070C0"/>
          <w:sz w:val="22"/>
          <w:szCs w:val="22"/>
        </w:rPr>
        <w:t>working properly</w:t>
      </w:r>
      <w:r w:rsidR="003A5B28">
        <w:rPr>
          <w:rFonts w:asciiTheme="minorHAnsi" w:hAnsiTheme="minorHAnsi"/>
          <w:i/>
          <w:color w:val="0070C0"/>
          <w:sz w:val="22"/>
          <w:szCs w:val="22"/>
        </w:rPr>
        <w:t xml:space="preserve"> (50 ml in Reservoir Wash Buffer, 10 ml in “Primary antibody” syringe, </w:t>
      </w:r>
      <w:r w:rsidR="00893D17">
        <w:rPr>
          <w:rFonts w:asciiTheme="minorHAnsi" w:hAnsiTheme="minorHAnsi"/>
          <w:i/>
          <w:color w:val="0070C0"/>
          <w:sz w:val="22"/>
          <w:szCs w:val="22"/>
        </w:rPr>
        <w:t>1</w:t>
      </w:r>
      <w:r w:rsidR="003A5B28">
        <w:rPr>
          <w:rFonts w:asciiTheme="minorHAnsi" w:hAnsiTheme="minorHAnsi"/>
          <w:i/>
          <w:color w:val="0070C0"/>
          <w:sz w:val="22"/>
          <w:szCs w:val="22"/>
        </w:rPr>
        <w:t>0 ml in “Secondary antibody” syringe, and 20 ml in the Reaction Tray</w:t>
      </w:r>
      <w:r w:rsidR="005C0166">
        <w:rPr>
          <w:rFonts w:asciiTheme="minorHAnsi" w:hAnsiTheme="minorHAnsi"/>
          <w:i/>
          <w:color w:val="0070C0"/>
          <w:sz w:val="22"/>
          <w:szCs w:val="22"/>
        </w:rPr>
        <w:t>)</w:t>
      </w:r>
      <w:r w:rsidR="003A5B28">
        <w:rPr>
          <w:rFonts w:asciiTheme="minorHAnsi" w:hAnsiTheme="minorHAnsi"/>
          <w:i/>
          <w:color w:val="0070C0"/>
          <w:sz w:val="22"/>
          <w:szCs w:val="22"/>
        </w:rPr>
        <w:t>.</w:t>
      </w:r>
      <w:r w:rsidR="0006618E">
        <w:rPr>
          <w:rFonts w:asciiTheme="minorHAnsi" w:hAnsiTheme="minorHAnsi"/>
          <w:i/>
          <w:color w:val="0070C0"/>
          <w:sz w:val="22"/>
          <w:szCs w:val="22"/>
        </w:rPr>
        <w:t xml:space="preserve"> After performing routine #5, empty the Waste Tray.</w:t>
      </w:r>
    </w:p>
    <w:p w:rsidR="001B068E" w:rsidRDefault="001B068E" w:rsidP="001B068E">
      <w:pPr>
        <w:pStyle w:val="Default"/>
        <w:rPr>
          <w:rFonts w:asciiTheme="minorHAnsi" w:hAnsiTheme="minorHAnsi"/>
          <w:sz w:val="22"/>
          <w:szCs w:val="22"/>
        </w:rPr>
      </w:pPr>
    </w:p>
    <w:p w:rsidR="009B2814" w:rsidRPr="00886D6B" w:rsidRDefault="001B4582" w:rsidP="001B458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Protein b</w:t>
      </w:r>
      <w:r w:rsidR="009B2814" w:rsidRPr="00886D6B">
        <w:rPr>
          <w:rFonts w:asciiTheme="minorHAnsi" w:hAnsiTheme="minorHAnsi"/>
          <w:sz w:val="22"/>
          <w:szCs w:val="22"/>
        </w:rPr>
        <w:t>locking</w:t>
      </w:r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Avidin</w:t>
      </w:r>
      <w:proofErr w:type="spellEnd"/>
      <w:r>
        <w:rPr>
          <w:rFonts w:asciiTheme="minorHAnsi" w:hAnsiTheme="minorHAnsi"/>
          <w:sz w:val="22"/>
          <w:szCs w:val="22"/>
        </w:rPr>
        <w:t xml:space="preserve"> and Biotin steps (</w:t>
      </w:r>
      <w:r w:rsidRPr="001B4582">
        <w:rPr>
          <w:rFonts w:asciiTheme="minorHAnsi" w:hAnsiTheme="minorHAnsi"/>
          <w:b/>
          <w:sz w:val="22"/>
          <w:szCs w:val="22"/>
          <w:u w:val="single"/>
        </w:rPr>
        <w:t>use Routine #1</w:t>
      </w:r>
      <w:r w:rsidRPr="00B42C84">
        <w:rPr>
          <w:rFonts w:asciiTheme="minorHAnsi" w:hAnsiTheme="minorHAnsi"/>
          <w:sz w:val="22"/>
          <w:szCs w:val="22"/>
        </w:rPr>
        <w:t>):</w:t>
      </w:r>
    </w:p>
    <w:p w:rsidR="009B2814" w:rsidRPr="00886D6B" w:rsidRDefault="00555D38" w:rsidP="009B2814">
      <w:pPr>
        <w:pStyle w:val="Default"/>
        <w:ind w:left="1413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B2814" w:rsidRPr="00886D6B">
        <w:rPr>
          <w:rFonts w:asciiTheme="minorHAnsi" w:hAnsiTheme="minorHAnsi"/>
          <w:sz w:val="22"/>
          <w:szCs w:val="22"/>
        </w:rPr>
        <w:tab/>
      </w:r>
      <w:r w:rsidR="001D5C9E">
        <w:rPr>
          <w:rFonts w:asciiTheme="minorHAnsi" w:hAnsiTheme="minorHAnsi"/>
          <w:sz w:val="22"/>
          <w:szCs w:val="22"/>
        </w:rPr>
        <w:t xml:space="preserve">Fill the Reaction Tray of each </w:t>
      </w:r>
      <w:proofErr w:type="spellStart"/>
      <w:r w:rsidR="001D5C9E" w:rsidRPr="001D5C9E">
        <w:rPr>
          <w:rFonts w:asciiTheme="minorHAnsi" w:hAnsiTheme="minorHAnsi"/>
          <w:i/>
          <w:sz w:val="22"/>
          <w:szCs w:val="22"/>
        </w:rPr>
        <w:t>GoBlot</w:t>
      </w:r>
      <w:proofErr w:type="spellEnd"/>
      <w:r w:rsidR="001D5C9E">
        <w:rPr>
          <w:rFonts w:asciiTheme="minorHAnsi" w:hAnsiTheme="minorHAnsi"/>
          <w:sz w:val="22"/>
          <w:szCs w:val="22"/>
        </w:rPr>
        <w:t xml:space="preserve"> with </w:t>
      </w:r>
      <w:r w:rsidR="008A67DB">
        <w:rPr>
          <w:rFonts w:asciiTheme="minorHAnsi" w:hAnsiTheme="minorHAnsi"/>
          <w:sz w:val="22"/>
          <w:szCs w:val="22"/>
        </w:rPr>
        <w:t>1</w:t>
      </w:r>
      <w:r w:rsidR="001D5C9E">
        <w:rPr>
          <w:rFonts w:asciiTheme="minorHAnsi" w:hAnsiTheme="minorHAnsi"/>
          <w:sz w:val="22"/>
          <w:szCs w:val="22"/>
        </w:rPr>
        <w:t xml:space="preserve">0 ml of </w:t>
      </w:r>
      <w:r w:rsidR="001D5C9E" w:rsidRPr="00886D6B">
        <w:rPr>
          <w:rFonts w:asciiTheme="minorHAnsi" w:hAnsiTheme="minorHAnsi"/>
          <w:sz w:val="22"/>
          <w:szCs w:val="22"/>
        </w:rPr>
        <w:t>protein block</w:t>
      </w:r>
      <w:r w:rsidR="001D5C9E">
        <w:rPr>
          <w:rFonts w:asciiTheme="minorHAnsi" w:hAnsiTheme="minorHAnsi"/>
          <w:sz w:val="22"/>
          <w:szCs w:val="22"/>
        </w:rPr>
        <w:t xml:space="preserve"> (</w:t>
      </w:r>
      <w:r w:rsidR="001D5C9E" w:rsidRPr="00886D6B">
        <w:rPr>
          <w:rFonts w:asciiTheme="minorHAnsi" w:hAnsiTheme="minorHAnsi"/>
          <w:sz w:val="22"/>
          <w:szCs w:val="22"/>
        </w:rPr>
        <w:t>TBS</w:t>
      </w:r>
      <w:r w:rsidR="001D5C9E">
        <w:rPr>
          <w:rFonts w:asciiTheme="minorHAnsi" w:hAnsiTheme="minorHAnsi"/>
          <w:sz w:val="22"/>
          <w:szCs w:val="22"/>
        </w:rPr>
        <w:t xml:space="preserve"> </w:t>
      </w:r>
      <w:r w:rsidR="001D5C9E" w:rsidRPr="00886D6B">
        <w:rPr>
          <w:rFonts w:asciiTheme="minorHAnsi" w:hAnsiTheme="minorHAnsi"/>
          <w:sz w:val="22"/>
          <w:szCs w:val="22"/>
        </w:rPr>
        <w:t>+</w:t>
      </w:r>
      <w:r w:rsidR="001D5C9E">
        <w:rPr>
          <w:rFonts w:asciiTheme="minorHAnsi" w:hAnsiTheme="minorHAnsi"/>
          <w:sz w:val="22"/>
          <w:szCs w:val="22"/>
        </w:rPr>
        <w:t xml:space="preserve"> </w:t>
      </w:r>
      <w:r w:rsidR="001D5C9E" w:rsidRPr="00886D6B">
        <w:rPr>
          <w:rFonts w:asciiTheme="minorHAnsi" w:hAnsiTheme="minorHAnsi"/>
          <w:sz w:val="22"/>
          <w:szCs w:val="22"/>
        </w:rPr>
        <w:t>0.1% Tween</w:t>
      </w:r>
      <w:r w:rsidR="001D5C9E">
        <w:rPr>
          <w:rFonts w:asciiTheme="minorHAnsi" w:hAnsiTheme="minorHAnsi"/>
          <w:sz w:val="22"/>
          <w:szCs w:val="22"/>
        </w:rPr>
        <w:t xml:space="preserve"> </w:t>
      </w:r>
      <w:r w:rsidR="001D5C9E" w:rsidRPr="00886D6B">
        <w:rPr>
          <w:rFonts w:asciiTheme="minorHAnsi" w:hAnsiTheme="minorHAnsi"/>
          <w:sz w:val="22"/>
          <w:szCs w:val="22"/>
        </w:rPr>
        <w:t>+</w:t>
      </w:r>
      <w:r w:rsidR="001D5C9E">
        <w:rPr>
          <w:rFonts w:asciiTheme="minorHAnsi" w:hAnsiTheme="minorHAnsi"/>
          <w:sz w:val="22"/>
          <w:szCs w:val="22"/>
        </w:rPr>
        <w:t xml:space="preserve"> 5% </w:t>
      </w:r>
      <w:r w:rsidR="001D5C9E" w:rsidRPr="00886D6B">
        <w:rPr>
          <w:rFonts w:asciiTheme="minorHAnsi" w:hAnsiTheme="minorHAnsi"/>
          <w:sz w:val="22"/>
          <w:szCs w:val="22"/>
        </w:rPr>
        <w:t>BSA</w:t>
      </w:r>
      <w:r w:rsidR="001D5C9E">
        <w:rPr>
          <w:rFonts w:asciiTheme="minorHAnsi" w:hAnsiTheme="minorHAnsi"/>
          <w:sz w:val="22"/>
          <w:szCs w:val="22"/>
        </w:rPr>
        <w:t xml:space="preserve"> </w:t>
      </w:r>
      <w:r w:rsidR="004A644A">
        <w:rPr>
          <w:rFonts w:asciiTheme="minorHAnsi" w:hAnsiTheme="minorHAnsi"/>
          <w:sz w:val="22"/>
          <w:szCs w:val="22"/>
        </w:rPr>
        <w:t>[</w:t>
      </w:r>
      <w:r w:rsidR="001D5C9E">
        <w:rPr>
          <w:rFonts w:asciiTheme="minorHAnsi" w:hAnsiTheme="minorHAnsi"/>
          <w:sz w:val="22"/>
          <w:szCs w:val="22"/>
        </w:rPr>
        <w:t>Sigma A7906</w:t>
      </w:r>
      <w:r w:rsidR="004A644A">
        <w:rPr>
          <w:rFonts w:asciiTheme="minorHAnsi" w:hAnsiTheme="minorHAnsi"/>
          <w:sz w:val="22"/>
          <w:szCs w:val="22"/>
        </w:rPr>
        <w:t>]</w:t>
      </w:r>
      <w:r w:rsidR="001D5C9E">
        <w:rPr>
          <w:rFonts w:asciiTheme="minorHAnsi" w:hAnsiTheme="minorHAnsi"/>
          <w:sz w:val="22"/>
          <w:szCs w:val="22"/>
        </w:rPr>
        <w:t>). P</w:t>
      </w:r>
      <w:r w:rsidR="0059348E">
        <w:rPr>
          <w:rFonts w:asciiTheme="minorHAnsi" w:hAnsiTheme="minorHAnsi"/>
          <w:sz w:val="22"/>
          <w:szCs w:val="22"/>
        </w:rPr>
        <w:t>lace blot</w:t>
      </w:r>
      <w:r w:rsidR="001B4582">
        <w:rPr>
          <w:rFonts w:asciiTheme="minorHAnsi" w:hAnsiTheme="minorHAnsi"/>
          <w:sz w:val="22"/>
          <w:szCs w:val="22"/>
        </w:rPr>
        <w:t>s</w:t>
      </w:r>
      <w:r w:rsidR="001D5C9E">
        <w:rPr>
          <w:rFonts w:asciiTheme="minorHAnsi" w:hAnsiTheme="minorHAnsi"/>
          <w:sz w:val="22"/>
          <w:szCs w:val="22"/>
        </w:rPr>
        <w:t xml:space="preserve"> directly</w:t>
      </w:r>
      <w:r w:rsidR="001B4582">
        <w:rPr>
          <w:rFonts w:asciiTheme="minorHAnsi" w:hAnsiTheme="minorHAnsi"/>
          <w:sz w:val="22"/>
          <w:szCs w:val="22"/>
        </w:rPr>
        <w:t xml:space="preserve"> into the Reaction </w:t>
      </w:r>
      <w:r w:rsidR="001309F7">
        <w:rPr>
          <w:rFonts w:asciiTheme="minorHAnsi" w:hAnsiTheme="minorHAnsi"/>
          <w:sz w:val="22"/>
          <w:szCs w:val="22"/>
        </w:rPr>
        <w:t>T</w:t>
      </w:r>
      <w:r w:rsidR="001B4582">
        <w:rPr>
          <w:rFonts w:asciiTheme="minorHAnsi" w:hAnsiTheme="minorHAnsi"/>
          <w:sz w:val="22"/>
          <w:szCs w:val="22"/>
        </w:rPr>
        <w:t>ray.</w:t>
      </w:r>
      <w:r w:rsidR="0059348E">
        <w:rPr>
          <w:rFonts w:asciiTheme="minorHAnsi" w:hAnsiTheme="minorHAnsi"/>
          <w:sz w:val="22"/>
          <w:szCs w:val="22"/>
        </w:rPr>
        <w:t xml:space="preserve"> </w:t>
      </w:r>
      <w:r w:rsidR="001B4582">
        <w:rPr>
          <w:rFonts w:asciiTheme="minorHAnsi" w:hAnsiTheme="minorHAnsi"/>
          <w:sz w:val="22"/>
          <w:szCs w:val="22"/>
        </w:rPr>
        <w:t>A</w:t>
      </w:r>
      <w:r w:rsidR="0059348E">
        <w:rPr>
          <w:rFonts w:asciiTheme="minorHAnsi" w:hAnsiTheme="minorHAnsi"/>
          <w:sz w:val="22"/>
          <w:szCs w:val="22"/>
        </w:rPr>
        <w:t xml:space="preserve">dd 240 ml </w:t>
      </w:r>
      <w:r w:rsidR="0059348E" w:rsidRPr="00886D6B">
        <w:rPr>
          <w:rFonts w:asciiTheme="minorHAnsi" w:hAnsiTheme="minorHAnsi"/>
          <w:sz w:val="22"/>
          <w:szCs w:val="22"/>
        </w:rPr>
        <w:t>TBS</w:t>
      </w:r>
      <w:r w:rsidR="0059348E">
        <w:rPr>
          <w:rFonts w:asciiTheme="minorHAnsi" w:hAnsiTheme="minorHAnsi"/>
          <w:sz w:val="22"/>
          <w:szCs w:val="22"/>
        </w:rPr>
        <w:t xml:space="preserve"> </w:t>
      </w:r>
      <w:r w:rsidR="0059348E" w:rsidRPr="00886D6B">
        <w:rPr>
          <w:rFonts w:asciiTheme="minorHAnsi" w:hAnsiTheme="minorHAnsi"/>
          <w:sz w:val="22"/>
          <w:szCs w:val="22"/>
        </w:rPr>
        <w:t>+</w:t>
      </w:r>
      <w:r w:rsidR="0059348E">
        <w:rPr>
          <w:rFonts w:asciiTheme="minorHAnsi" w:hAnsiTheme="minorHAnsi"/>
          <w:sz w:val="22"/>
          <w:szCs w:val="22"/>
        </w:rPr>
        <w:t xml:space="preserve"> </w:t>
      </w:r>
      <w:r w:rsidR="0059348E" w:rsidRPr="00886D6B">
        <w:rPr>
          <w:rFonts w:asciiTheme="minorHAnsi" w:hAnsiTheme="minorHAnsi"/>
          <w:sz w:val="22"/>
          <w:szCs w:val="22"/>
        </w:rPr>
        <w:t>0.1% Tween</w:t>
      </w:r>
      <w:r w:rsidR="0059348E">
        <w:rPr>
          <w:rFonts w:asciiTheme="minorHAnsi" w:hAnsiTheme="minorHAnsi"/>
          <w:sz w:val="22"/>
          <w:szCs w:val="22"/>
        </w:rPr>
        <w:t xml:space="preserve"> in </w:t>
      </w:r>
      <w:r w:rsidR="001309F7">
        <w:rPr>
          <w:rFonts w:asciiTheme="minorHAnsi" w:hAnsiTheme="minorHAnsi"/>
          <w:sz w:val="22"/>
          <w:szCs w:val="22"/>
        </w:rPr>
        <w:t xml:space="preserve">the </w:t>
      </w:r>
      <w:r w:rsidR="0059348E">
        <w:rPr>
          <w:rFonts w:asciiTheme="minorHAnsi" w:hAnsiTheme="minorHAnsi"/>
          <w:sz w:val="22"/>
          <w:szCs w:val="22"/>
        </w:rPr>
        <w:t xml:space="preserve">Reservoir </w:t>
      </w:r>
      <w:r w:rsidR="001B4582">
        <w:rPr>
          <w:rFonts w:asciiTheme="minorHAnsi" w:hAnsiTheme="minorHAnsi"/>
          <w:sz w:val="22"/>
          <w:szCs w:val="22"/>
        </w:rPr>
        <w:t>W</w:t>
      </w:r>
      <w:r w:rsidR="0059348E">
        <w:rPr>
          <w:rFonts w:asciiTheme="minorHAnsi" w:hAnsiTheme="minorHAnsi"/>
          <w:sz w:val="22"/>
          <w:szCs w:val="22"/>
        </w:rPr>
        <w:t xml:space="preserve">ash </w:t>
      </w:r>
      <w:r w:rsidR="001B4582">
        <w:rPr>
          <w:rFonts w:asciiTheme="minorHAnsi" w:hAnsiTheme="minorHAnsi"/>
          <w:sz w:val="22"/>
          <w:szCs w:val="22"/>
        </w:rPr>
        <w:t>T</w:t>
      </w:r>
      <w:r w:rsidR="0059348E">
        <w:rPr>
          <w:rFonts w:asciiTheme="minorHAnsi" w:hAnsiTheme="minorHAnsi"/>
          <w:sz w:val="22"/>
          <w:szCs w:val="22"/>
        </w:rPr>
        <w:t>ray</w:t>
      </w:r>
      <w:r w:rsidR="001B4582">
        <w:rPr>
          <w:rFonts w:asciiTheme="minorHAnsi" w:hAnsiTheme="minorHAnsi"/>
          <w:sz w:val="22"/>
          <w:szCs w:val="22"/>
        </w:rPr>
        <w:t>.</w:t>
      </w:r>
      <w:r w:rsidR="009D1594">
        <w:rPr>
          <w:rFonts w:asciiTheme="minorHAnsi" w:hAnsiTheme="minorHAnsi"/>
          <w:sz w:val="22"/>
          <w:szCs w:val="22"/>
        </w:rPr>
        <w:t xml:space="preserve"> Make sure that the Waste Tray is empty.</w:t>
      </w:r>
    </w:p>
    <w:p w:rsidR="00620978" w:rsidRPr="00886D6B" w:rsidRDefault="00555D38" w:rsidP="009B2814">
      <w:pPr>
        <w:pStyle w:val="Default"/>
        <w:ind w:left="1413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620978" w:rsidRPr="00886D6B">
        <w:rPr>
          <w:rFonts w:asciiTheme="minorHAnsi" w:hAnsiTheme="minorHAnsi"/>
          <w:sz w:val="22"/>
          <w:szCs w:val="22"/>
        </w:rPr>
        <w:tab/>
      </w:r>
      <w:r w:rsidR="00217880" w:rsidRPr="00886D6B">
        <w:rPr>
          <w:rFonts w:asciiTheme="minorHAnsi" w:hAnsiTheme="minorHAnsi"/>
          <w:sz w:val="22"/>
          <w:szCs w:val="22"/>
        </w:rPr>
        <w:t>A</w:t>
      </w:r>
      <w:r w:rsidR="00620978" w:rsidRPr="00886D6B">
        <w:rPr>
          <w:rFonts w:asciiTheme="minorHAnsi" w:hAnsiTheme="minorHAnsi"/>
          <w:sz w:val="22"/>
          <w:szCs w:val="22"/>
        </w:rPr>
        <w:t xml:space="preserve">dd two drops of </w:t>
      </w:r>
      <w:proofErr w:type="spellStart"/>
      <w:r w:rsidR="00620978" w:rsidRPr="00886D6B">
        <w:rPr>
          <w:rFonts w:asciiTheme="minorHAnsi" w:hAnsiTheme="minorHAnsi"/>
          <w:sz w:val="22"/>
          <w:szCs w:val="22"/>
        </w:rPr>
        <w:t>Avidin</w:t>
      </w:r>
      <w:proofErr w:type="spellEnd"/>
      <w:r w:rsidR="00620978" w:rsidRPr="00886D6B">
        <w:rPr>
          <w:rFonts w:asciiTheme="minorHAnsi" w:hAnsiTheme="minorHAnsi"/>
          <w:sz w:val="22"/>
          <w:szCs w:val="22"/>
        </w:rPr>
        <w:t xml:space="preserve"> solution (VECTOR) </w:t>
      </w:r>
      <w:r w:rsidR="008061AC">
        <w:rPr>
          <w:rFonts w:asciiTheme="minorHAnsi" w:hAnsiTheme="minorHAnsi"/>
          <w:sz w:val="22"/>
          <w:szCs w:val="22"/>
        </w:rPr>
        <w:t>per</w:t>
      </w:r>
      <w:r w:rsidR="00620978" w:rsidRPr="00886D6B">
        <w:rPr>
          <w:rFonts w:asciiTheme="minorHAnsi" w:hAnsiTheme="minorHAnsi"/>
          <w:sz w:val="22"/>
          <w:szCs w:val="22"/>
        </w:rPr>
        <w:t xml:space="preserve"> 10 ml TBS</w:t>
      </w:r>
      <w:r w:rsidR="0049743B">
        <w:rPr>
          <w:rFonts w:asciiTheme="minorHAnsi" w:hAnsiTheme="minorHAnsi"/>
          <w:sz w:val="22"/>
          <w:szCs w:val="22"/>
        </w:rPr>
        <w:t xml:space="preserve"> </w:t>
      </w:r>
      <w:r w:rsidR="00620978" w:rsidRPr="00886D6B">
        <w:rPr>
          <w:rFonts w:asciiTheme="minorHAnsi" w:hAnsiTheme="minorHAnsi"/>
          <w:sz w:val="22"/>
          <w:szCs w:val="22"/>
        </w:rPr>
        <w:t>+</w:t>
      </w:r>
      <w:r w:rsidR="0049743B">
        <w:rPr>
          <w:rFonts w:asciiTheme="minorHAnsi" w:hAnsiTheme="minorHAnsi"/>
          <w:sz w:val="22"/>
          <w:szCs w:val="22"/>
        </w:rPr>
        <w:t xml:space="preserve"> </w:t>
      </w:r>
      <w:r w:rsidR="00620978" w:rsidRPr="00886D6B">
        <w:rPr>
          <w:rFonts w:asciiTheme="minorHAnsi" w:hAnsiTheme="minorHAnsi"/>
          <w:sz w:val="22"/>
          <w:szCs w:val="22"/>
        </w:rPr>
        <w:t>0.1% Tween</w:t>
      </w:r>
      <w:r w:rsidR="00DF31DC" w:rsidRPr="00886D6B">
        <w:rPr>
          <w:rFonts w:asciiTheme="minorHAnsi" w:hAnsiTheme="minorHAnsi"/>
          <w:sz w:val="22"/>
          <w:szCs w:val="22"/>
        </w:rPr>
        <w:t xml:space="preserve"> </w:t>
      </w:r>
      <w:r w:rsidR="001B4582">
        <w:rPr>
          <w:rFonts w:asciiTheme="minorHAnsi" w:hAnsiTheme="minorHAnsi"/>
          <w:sz w:val="22"/>
          <w:szCs w:val="22"/>
        </w:rPr>
        <w:t>in “Primary antibody” syringe</w:t>
      </w:r>
      <w:r w:rsidR="001309F7">
        <w:rPr>
          <w:rFonts w:asciiTheme="minorHAnsi" w:hAnsiTheme="minorHAnsi"/>
          <w:sz w:val="22"/>
          <w:szCs w:val="22"/>
        </w:rPr>
        <w:t>.</w:t>
      </w:r>
    </w:p>
    <w:p w:rsidR="00620978" w:rsidRPr="00886D6B" w:rsidRDefault="00555D38" w:rsidP="001B4582">
      <w:pPr>
        <w:pStyle w:val="Default"/>
        <w:tabs>
          <w:tab w:val="left" w:pos="1418"/>
        </w:tabs>
        <w:ind w:left="1413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620978" w:rsidRPr="00886D6B">
        <w:rPr>
          <w:rFonts w:asciiTheme="minorHAnsi" w:hAnsiTheme="minorHAnsi"/>
          <w:sz w:val="22"/>
          <w:szCs w:val="22"/>
        </w:rPr>
        <w:tab/>
      </w:r>
      <w:r w:rsidR="001B4582" w:rsidRPr="00886D6B">
        <w:rPr>
          <w:rFonts w:asciiTheme="minorHAnsi" w:hAnsiTheme="minorHAnsi"/>
          <w:sz w:val="22"/>
          <w:szCs w:val="22"/>
        </w:rPr>
        <w:t xml:space="preserve">Add two drops of Biotin solution (VECTOR) </w:t>
      </w:r>
      <w:r w:rsidR="001B4582">
        <w:rPr>
          <w:rFonts w:asciiTheme="minorHAnsi" w:hAnsiTheme="minorHAnsi"/>
          <w:sz w:val="22"/>
          <w:szCs w:val="22"/>
        </w:rPr>
        <w:t>per</w:t>
      </w:r>
      <w:r w:rsidR="001B4582" w:rsidRPr="00886D6B">
        <w:rPr>
          <w:rFonts w:asciiTheme="minorHAnsi" w:hAnsiTheme="minorHAnsi"/>
          <w:sz w:val="22"/>
          <w:szCs w:val="22"/>
        </w:rPr>
        <w:t xml:space="preserve"> 10 ml TBS</w:t>
      </w:r>
      <w:r w:rsidR="001B4582">
        <w:rPr>
          <w:rFonts w:asciiTheme="minorHAnsi" w:hAnsiTheme="minorHAnsi"/>
          <w:sz w:val="22"/>
          <w:szCs w:val="22"/>
        </w:rPr>
        <w:t xml:space="preserve"> </w:t>
      </w:r>
      <w:r w:rsidR="001B4582" w:rsidRPr="00886D6B">
        <w:rPr>
          <w:rFonts w:asciiTheme="minorHAnsi" w:hAnsiTheme="minorHAnsi"/>
          <w:sz w:val="22"/>
          <w:szCs w:val="22"/>
        </w:rPr>
        <w:t>+</w:t>
      </w:r>
      <w:r w:rsidR="001B4582">
        <w:rPr>
          <w:rFonts w:asciiTheme="minorHAnsi" w:hAnsiTheme="minorHAnsi"/>
          <w:sz w:val="22"/>
          <w:szCs w:val="22"/>
        </w:rPr>
        <w:t xml:space="preserve"> </w:t>
      </w:r>
      <w:r w:rsidR="001B4582" w:rsidRPr="00886D6B">
        <w:rPr>
          <w:rFonts w:asciiTheme="minorHAnsi" w:hAnsiTheme="minorHAnsi"/>
          <w:sz w:val="22"/>
          <w:szCs w:val="22"/>
        </w:rPr>
        <w:t xml:space="preserve">0.1% Tween </w:t>
      </w:r>
      <w:r w:rsidR="001B4582">
        <w:rPr>
          <w:rFonts w:asciiTheme="minorHAnsi" w:hAnsiTheme="minorHAnsi"/>
          <w:sz w:val="22"/>
          <w:szCs w:val="22"/>
        </w:rPr>
        <w:t>in “Secondary antibody” syringe</w:t>
      </w:r>
      <w:r w:rsidR="00662111">
        <w:rPr>
          <w:rFonts w:asciiTheme="minorHAnsi" w:hAnsiTheme="minorHAnsi"/>
          <w:sz w:val="22"/>
          <w:szCs w:val="22"/>
        </w:rPr>
        <w:t xml:space="preserve">. Press </w:t>
      </w:r>
      <w:r w:rsidR="00963C37">
        <w:rPr>
          <w:rFonts w:asciiTheme="minorHAnsi" w:hAnsiTheme="minorHAnsi"/>
          <w:sz w:val="22"/>
          <w:szCs w:val="22"/>
        </w:rPr>
        <w:t>“</w:t>
      </w:r>
      <w:r w:rsidR="00662111">
        <w:rPr>
          <w:rFonts w:asciiTheme="minorHAnsi" w:hAnsiTheme="minorHAnsi"/>
          <w:sz w:val="22"/>
          <w:szCs w:val="22"/>
        </w:rPr>
        <w:t>S</w:t>
      </w:r>
      <w:r w:rsidR="00A10618">
        <w:rPr>
          <w:rFonts w:asciiTheme="minorHAnsi" w:hAnsiTheme="minorHAnsi"/>
          <w:sz w:val="22"/>
          <w:szCs w:val="22"/>
        </w:rPr>
        <w:t>tart</w:t>
      </w:r>
      <w:r w:rsidR="00963C37">
        <w:rPr>
          <w:rFonts w:asciiTheme="minorHAnsi" w:hAnsiTheme="minorHAnsi"/>
          <w:sz w:val="22"/>
          <w:szCs w:val="22"/>
        </w:rPr>
        <w:t>”</w:t>
      </w:r>
      <w:r w:rsidR="00662111">
        <w:rPr>
          <w:rFonts w:asciiTheme="minorHAnsi" w:hAnsiTheme="minorHAnsi"/>
          <w:sz w:val="22"/>
          <w:szCs w:val="22"/>
        </w:rPr>
        <w:t>.</w:t>
      </w:r>
    </w:p>
    <w:p w:rsidR="006F51EA" w:rsidRPr="00886D6B" w:rsidRDefault="006F51EA" w:rsidP="00217880">
      <w:pPr>
        <w:pStyle w:val="Default"/>
        <w:ind w:left="1413" w:hanging="705"/>
        <w:rPr>
          <w:rFonts w:asciiTheme="minorHAnsi" w:hAnsiTheme="minorHAnsi"/>
          <w:sz w:val="22"/>
          <w:szCs w:val="22"/>
        </w:rPr>
      </w:pPr>
    </w:p>
    <w:p w:rsidR="009B2814" w:rsidRPr="00886D6B" w:rsidRDefault="00513661" w:rsidP="009B281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</w:t>
      </w:r>
      <w:r w:rsidRPr="00513661">
        <w:rPr>
          <w:rFonts w:asciiTheme="minorHAnsi" w:hAnsiTheme="minorHAnsi"/>
          <w:sz w:val="22"/>
          <w:szCs w:val="22"/>
          <w:vertAlign w:val="subscript"/>
        </w:rPr>
        <w:t>2</w:t>
      </w:r>
      <w:r>
        <w:rPr>
          <w:rFonts w:asciiTheme="minorHAnsi" w:hAnsiTheme="minorHAnsi"/>
          <w:sz w:val="22"/>
          <w:szCs w:val="22"/>
        </w:rPr>
        <w:t>O</w:t>
      </w:r>
      <w:r w:rsidRPr="00513661">
        <w:rPr>
          <w:rFonts w:asciiTheme="minorHAnsi" w:hAnsiTheme="minorHAnsi"/>
          <w:sz w:val="22"/>
          <w:szCs w:val="22"/>
          <w:vertAlign w:val="subscript"/>
        </w:rPr>
        <w:t>2</w:t>
      </w:r>
      <w:r w:rsidR="00980BC0">
        <w:rPr>
          <w:rFonts w:asciiTheme="minorHAnsi" w:hAnsiTheme="minorHAnsi"/>
          <w:sz w:val="22"/>
          <w:szCs w:val="22"/>
        </w:rPr>
        <w:t>, p</w:t>
      </w:r>
      <w:r w:rsidR="009B2814" w:rsidRPr="00886D6B">
        <w:rPr>
          <w:rFonts w:asciiTheme="minorHAnsi" w:hAnsiTheme="minorHAnsi"/>
          <w:sz w:val="22"/>
          <w:szCs w:val="22"/>
        </w:rPr>
        <w:t>rimary</w:t>
      </w:r>
      <w:r w:rsidR="00980BC0">
        <w:rPr>
          <w:rFonts w:asciiTheme="minorHAnsi" w:hAnsiTheme="minorHAnsi"/>
          <w:sz w:val="22"/>
          <w:szCs w:val="22"/>
        </w:rPr>
        <w:t xml:space="preserve"> and secondary</w:t>
      </w:r>
      <w:r w:rsidR="009B2814" w:rsidRPr="00886D6B">
        <w:rPr>
          <w:rFonts w:asciiTheme="minorHAnsi" w:hAnsiTheme="minorHAnsi"/>
          <w:sz w:val="22"/>
          <w:szCs w:val="22"/>
        </w:rPr>
        <w:t xml:space="preserve"> antibody</w:t>
      </w:r>
      <w:r w:rsidR="00980BC0">
        <w:rPr>
          <w:rFonts w:asciiTheme="minorHAnsi" w:hAnsiTheme="minorHAnsi"/>
          <w:sz w:val="22"/>
          <w:szCs w:val="22"/>
        </w:rPr>
        <w:t xml:space="preserve"> (</w:t>
      </w:r>
      <w:r w:rsidR="00980BC0" w:rsidRPr="001B4582">
        <w:rPr>
          <w:rFonts w:asciiTheme="minorHAnsi" w:hAnsiTheme="minorHAnsi"/>
          <w:b/>
          <w:sz w:val="22"/>
          <w:szCs w:val="22"/>
          <w:u w:val="single"/>
        </w:rPr>
        <w:t>use Routine #</w:t>
      </w:r>
      <w:r w:rsidR="00980BC0">
        <w:rPr>
          <w:rFonts w:asciiTheme="minorHAnsi" w:hAnsiTheme="minorHAnsi"/>
          <w:b/>
          <w:sz w:val="22"/>
          <w:szCs w:val="22"/>
          <w:u w:val="single"/>
        </w:rPr>
        <w:t>3</w:t>
      </w:r>
      <w:r w:rsidR="00980BC0" w:rsidRPr="00B42C84">
        <w:rPr>
          <w:rFonts w:asciiTheme="minorHAnsi" w:hAnsiTheme="minorHAnsi"/>
          <w:sz w:val="22"/>
          <w:szCs w:val="22"/>
        </w:rPr>
        <w:t>),</w:t>
      </w:r>
      <w:r w:rsidR="00980BC0" w:rsidRPr="00804DB4">
        <w:rPr>
          <w:rFonts w:asciiTheme="minorHAnsi" w:hAnsiTheme="minorHAnsi"/>
          <w:sz w:val="22"/>
          <w:szCs w:val="22"/>
        </w:rPr>
        <w:t xml:space="preserve"> overnight</w:t>
      </w:r>
      <w:r w:rsidR="007F0E68" w:rsidRPr="00804DB4">
        <w:rPr>
          <w:rFonts w:asciiTheme="minorHAnsi" w:hAnsiTheme="minorHAnsi"/>
          <w:sz w:val="22"/>
          <w:szCs w:val="22"/>
        </w:rPr>
        <w:t xml:space="preserve"> protocol</w:t>
      </w:r>
      <w:r w:rsidR="009B2814" w:rsidRPr="00886D6B">
        <w:rPr>
          <w:rFonts w:asciiTheme="minorHAnsi" w:hAnsiTheme="minorHAnsi"/>
          <w:sz w:val="22"/>
          <w:szCs w:val="22"/>
        </w:rPr>
        <w:t>:</w:t>
      </w:r>
    </w:p>
    <w:p w:rsidR="00B94B63" w:rsidRDefault="00B94B63" w:rsidP="009C4B89">
      <w:pPr>
        <w:pStyle w:val="Default"/>
        <w:ind w:left="1410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ab/>
        <w:t>Empty the Was</w:t>
      </w:r>
      <w:r w:rsidR="0089041A">
        <w:rPr>
          <w:rFonts w:asciiTheme="minorHAnsi" w:hAnsiTheme="minorHAnsi"/>
          <w:sz w:val="22"/>
          <w:szCs w:val="22"/>
        </w:rPr>
        <w:t>te</w:t>
      </w:r>
      <w:r>
        <w:rPr>
          <w:rFonts w:asciiTheme="minorHAnsi" w:hAnsiTheme="minorHAnsi"/>
          <w:sz w:val="22"/>
          <w:szCs w:val="22"/>
        </w:rPr>
        <w:t xml:space="preserve"> Tray</w:t>
      </w:r>
      <w:r w:rsidR="00574B61">
        <w:rPr>
          <w:rFonts w:asciiTheme="minorHAnsi" w:hAnsiTheme="minorHAnsi"/>
          <w:sz w:val="22"/>
          <w:szCs w:val="22"/>
        </w:rPr>
        <w:t>. Place new syringes.</w:t>
      </w:r>
    </w:p>
    <w:p w:rsidR="007F0E68" w:rsidRDefault="00B94B63" w:rsidP="009C4B89">
      <w:pPr>
        <w:pStyle w:val="Default"/>
        <w:ind w:left="1410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r w:rsidR="007F0E68">
        <w:rPr>
          <w:rFonts w:asciiTheme="minorHAnsi" w:hAnsiTheme="minorHAnsi"/>
          <w:sz w:val="22"/>
          <w:szCs w:val="22"/>
        </w:rPr>
        <w:tab/>
        <w:t xml:space="preserve">Add 240 ml </w:t>
      </w:r>
      <w:r w:rsidR="007F0E68" w:rsidRPr="00886D6B">
        <w:rPr>
          <w:rFonts w:asciiTheme="minorHAnsi" w:hAnsiTheme="minorHAnsi"/>
          <w:sz w:val="22"/>
          <w:szCs w:val="22"/>
        </w:rPr>
        <w:t>TBS</w:t>
      </w:r>
      <w:r w:rsidR="007F0E68">
        <w:rPr>
          <w:rFonts w:asciiTheme="minorHAnsi" w:hAnsiTheme="minorHAnsi"/>
          <w:sz w:val="22"/>
          <w:szCs w:val="22"/>
        </w:rPr>
        <w:t xml:space="preserve"> </w:t>
      </w:r>
      <w:r w:rsidR="007F0E68" w:rsidRPr="00886D6B">
        <w:rPr>
          <w:rFonts w:asciiTheme="minorHAnsi" w:hAnsiTheme="minorHAnsi"/>
          <w:sz w:val="22"/>
          <w:szCs w:val="22"/>
        </w:rPr>
        <w:t>+</w:t>
      </w:r>
      <w:r w:rsidR="007F0E68">
        <w:rPr>
          <w:rFonts w:asciiTheme="minorHAnsi" w:hAnsiTheme="minorHAnsi"/>
          <w:sz w:val="22"/>
          <w:szCs w:val="22"/>
        </w:rPr>
        <w:t xml:space="preserve"> </w:t>
      </w:r>
      <w:r w:rsidR="007F0E68" w:rsidRPr="00886D6B">
        <w:rPr>
          <w:rFonts w:asciiTheme="minorHAnsi" w:hAnsiTheme="minorHAnsi"/>
          <w:sz w:val="22"/>
          <w:szCs w:val="22"/>
        </w:rPr>
        <w:t>0.1% Tween</w:t>
      </w:r>
      <w:r w:rsidR="007F0E68">
        <w:rPr>
          <w:rFonts w:asciiTheme="minorHAnsi" w:hAnsiTheme="minorHAnsi"/>
          <w:sz w:val="22"/>
          <w:szCs w:val="22"/>
        </w:rPr>
        <w:t xml:space="preserve"> in Reservoir Wash Tray. </w:t>
      </w:r>
    </w:p>
    <w:p w:rsidR="00513661" w:rsidRDefault="00B94B63" w:rsidP="009C4B89">
      <w:pPr>
        <w:pStyle w:val="Default"/>
        <w:ind w:left="1410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="00513661">
        <w:rPr>
          <w:rFonts w:asciiTheme="minorHAnsi" w:hAnsiTheme="minorHAnsi"/>
          <w:sz w:val="22"/>
          <w:szCs w:val="22"/>
        </w:rPr>
        <w:tab/>
      </w:r>
      <w:r w:rsidR="0089240C">
        <w:rPr>
          <w:rFonts w:asciiTheme="minorHAnsi" w:hAnsiTheme="minorHAnsi"/>
          <w:sz w:val="22"/>
          <w:szCs w:val="22"/>
        </w:rPr>
        <w:t xml:space="preserve">Aspirate contents of Reaction </w:t>
      </w:r>
      <w:r w:rsidR="00061D74">
        <w:rPr>
          <w:rFonts w:asciiTheme="minorHAnsi" w:hAnsiTheme="minorHAnsi"/>
          <w:sz w:val="22"/>
          <w:szCs w:val="22"/>
        </w:rPr>
        <w:t>T</w:t>
      </w:r>
      <w:r w:rsidR="0089240C">
        <w:rPr>
          <w:rFonts w:asciiTheme="minorHAnsi" w:hAnsiTheme="minorHAnsi"/>
          <w:sz w:val="22"/>
          <w:szCs w:val="22"/>
        </w:rPr>
        <w:t xml:space="preserve">ray and </w:t>
      </w:r>
      <w:r w:rsidR="00980BC0">
        <w:rPr>
          <w:rFonts w:asciiTheme="minorHAnsi" w:hAnsiTheme="minorHAnsi"/>
          <w:sz w:val="22"/>
          <w:szCs w:val="22"/>
        </w:rPr>
        <w:t>a</w:t>
      </w:r>
      <w:r w:rsidR="00513661">
        <w:rPr>
          <w:rFonts w:asciiTheme="minorHAnsi" w:hAnsiTheme="minorHAnsi"/>
          <w:sz w:val="22"/>
          <w:szCs w:val="22"/>
        </w:rPr>
        <w:t xml:space="preserve">dd </w:t>
      </w:r>
      <w:r w:rsidR="00061D74">
        <w:rPr>
          <w:rFonts w:asciiTheme="minorHAnsi" w:hAnsiTheme="minorHAnsi"/>
          <w:sz w:val="22"/>
          <w:szCs w:val="22"/>
        </w:rPr>
        <w:t>2</w:t>
      </w:r>
      <w:r w:rsidR="00513661">
        <w:rPr>
          <w:rFonts w:asciiTheme="minorHAnsi" w:hAnsiTheme="minorHAnsi"/>
          <w:sz w:val="22"/>
          <w:szCs w:val="22"/>
        </w:rPr>
        <w:t>0 ml of 0.3% H</w:t>
      </w:r>
      <w:r w:rsidR="00513661" w:rsidRPr="00513661">
        <w:rPr>
          <w:rFonts w:asciiTheme="minorHAnsi" w:hAnsiTheme="minorHAnsi"/>
          <w:sz w:val="22"/>
          <w:szCs w:val="22"/>
          <w:vertAlign w:val="subscript"/>
        </w:rPr>
        <w:t>2</w:t>
      </w:r>
      <w:r w:rsidR="00513661">
        <w:rPr>
          <w:rFonts w:asciiTheme="minorHAnsi" w:hAnsiTheme="minorHAnsi"/>
          <w:sz w:val="22"/>
          <w:szCs w:val="22"/>
        </w:rPr>
        <w:t>O</w:t>
      </w:r>
      <w:r w:rsidR="00513661" w:rsidRPr="00513661">
        <w:rPr>
          <w:rFonts w:asciiTheme="minorHAnsi" w:hAnsiTheme="minorHAnsi"/>
          <w:sz w:val="22"/>
          <w:szCs w:val="22"/>
          <w:vertAlign w:val="subscript"/>
        </w:rPr>
        <w:t>2</w:t>
      </w:r>
      <w:r w:rsidR="00513661">
        <w:rPr>
          <w:rFonts w:asciiTheme="minorHAnsi" w:hAnsiTheme="minorHAnsi"/>
          <w:sz w:val="22"/>
          <w:szCs w:val="22"/>
        </w:rPr>
        <w:t xml:space="preserve"> </w:t>
      </w:r>
      <w:r w:rsidR="000E17D4">
        <w:rPr>
          <w:rFonts w:asciiTheme="minorHAnsi" w:hAnsiTheme="minorHAnsi"/>
          <w:sz w:val="22"/>
          <w:szCs w:val="22"/>
        </w:rPr>
        <w:t>in the Reaction Tray</w:t>
      </w:r>
      <w:r w:rsidR="00CA3D1E">
        <w:rPr>
          <w:rFonts w:asciiTheme="minorHAnsi" w:hAnsiTheme="minorHAnsi"/>
          <w:sz w:val="22"/>
          <w:szCs w:val="22"/>
        </w:rPr>
        <w:t>.</w:t>
      </w:r>
    </w:p>
    <w:p w:rsidR="0089240C" w:rsidRDefault="00B94B63" w:rsidP="009C4B89">
      <w:pPr>
        <w:pStyle w:val="Default"/>
        <w:ind w:left="1410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</w:t>
      </w:r>
      <w:r w:rsidR="009B2814" w:rsidRPr="00886D6B">
        <w:rPr>
          <w:rFonts w:asciiTheme="minorHAnsi" w:hAnsiTheme="minorHAnsi"/>
          <w:sz w:val="22"/>
          <w:szCs w:val="22"/>
        </w:rPr>
        <w:tab/>
      </w:r>
      <w:r w:rsidR="00BD6B56">
        <w:rPr>
          <w:rFonts w:asciiTheme="minorHAnsi" w:hAnsiTheme="minorHAnsi"/>
          <w:sz w:val="22"/>
          <w:szCs w:val="22"/>
        </w:rPr>
        <w:t>A</w:t>
      </w:r>
      <w:r w:rsidR="009B2814" w:rsidRPr="00886D6B">
        <w:rPr>
          <w:rFonts w:asciiTheme="minorHAnsi" w:hAnsiTheme="minorHAnsi"/>
          <w:sz w:val="22"/>
          <w:szCs w:val="22"/>
        </w:rPr>
        <w:t xml:space="preserve">dd </w:t>
      </w:r>
      <w:r w:rsidR="001B7D3F">
        <w:rPr>
          <w:rFonts w:asciiTheme="minorHAnsi" w:hAnsiTheme="minorHAnsi"/>
          <w:sz w:val="22"/>
          <w:szCs w:val="22"/>
        </w:rPr>
        <w:t xml:space="preserve">10 ml of </w:t>
      </w:r>
      <w:r w:rsidR="009B2814" w:rsidRPr="00886D6B">
        <w:rPr>
          <w:rFonts w:asciiTheme="minorHAnsi" w:hAnsiTheme="minorHAnsi"/>
          <w:sz w:val="22"/>
          <w:szCs w:val="22"/>
        </w:rPr>
        <w:t>primary antibody diluted in TBS</w:t>
      </w:r>
      <w:r w:rsidR="00BD6B56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>+</w:t>
      </w:r>
      <w:r w:rsidR="00BD6B56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>0.1% Tween</w:t>
      </w:r>
      <w:r w:rsidR="00EA3AA7" w:rsidRPr="00886D6B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>+</w:t>
      </w:r>
      <w:r w:rsidR="00EA3AA7" w:rsidRPr="00886D6B">
        <w:rPr>
          <w:rFonts w:asciiTheme="minorHAnsi" w:hAnsiTheme="minorHAnsi"/>
          <w:sz w:val="22"/>
          <w:szCs w:val="22"/>
        </w:rPr>
        <w:t xml:space="preserve"> </w:t>
      </w:r>
      <w:r w:rsidR="009B2814" w:rsidRPr="00886D6B">
        <w:rPr>
          <w:rFonts w:asciiTheme="minorHAnsi" w:hAnsiTheme="minorHAnsi"/>
          <w:sz w:val="22"/>
          <w:szCs w:val="22"/>
        </w:rPr>
        <w:t xml:space="preserve">BSA </w:t>
      </w:r>
      <w:r w:rsidR="009C4B89" w:rsidRPr="00886D6B">
        <w:rPr>
          <w:rFonts w:asciiTheme="minorHAnsi" w:hAnsiTheme="minorHAnsi"/>
          <w:sz w:val="22"/>
          <w:szCs w:val="22"/>
        </w:rPr>
        <w:t>0.</w:t>
      </w:r>
      <w:r w:rsidR="009B2814" w:rsidRPr="00886D6B">
        <w:rPr>
          <w:rFonts w:asciiTheme="minorHAnsi" w:hAnsiTheme="minorHAnsi"/>
          <w:sz w:val="22"/>
          <w:szCs w:val="22"/>
        </w:rPr>
        <w:t>5%</w:t>
      </w:r>
      <w:r w:rsidR="00513661">
        <w:rPr>
          <w:rFonts w:asciiTheme="minorHAnsi" w:hAnsiTheme="minorHAnsi"/>
          <w:sz w:val="22"/>
          <w:szCs w:val="22"/>
        </w:rPr>
        <w:t xml:space="preserve"> </w:t>
      </w:r>
      <w:r w:rsidR="0089240C">
        <w:rPr>
          <w:rFonts w:asciiTheme="minorHAnsi" w:hAnsiTheme="minorHAnsi"/>
          <w:sz w:val="22"/>
          <w:szCs w:val="22"/>
        </w:rPr>
        <w:t>in “Primary antibody” syringe</w:t>
      </w:r>
      <w:r w:rsidR="009B2814" w:rsidRPr="00886D6B">
        <w:rPr>
          <w:rFonts w:asciiTheme="minorHAnsi" w:hAnsiTheme="minorHAnsi"/>
          <w:sz w:val="22"/>
          <w:szCs w:val="22"/>
        </w:rPr>
        <w:t>.</w:t>
      </w:r>
    </w:p>
    <w:p w:rsidR="009B2814" w:rsidRPr="00886D6B" w:rsidRDefault="00B94B63" w:rsidP="009C4B89">
      <w:pPr>
        <w:pStyle w:val="Default"/>
        <w:ind w:left="1410" w:hanging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</w:t>
      </w:r>
      <w:r w:rsidR="0089240C">
        <w:rPr>
          <w:rFonts w:asciiTheme="minorHAnsi" w:hAnsiTheme="minorHAnsi"/>
          <w:sz w:val="22"/>
          <w:szCs w:val="22"/>
        </w:rPr>
        <w:tab/>
        <w:t xml:space="preserve">Add </w:t>
      </w:r>
      <w:r w:rsidR="003D760A">
        <w:rPr>
          <w:rFonts w:asciiTheme="minorHAnsi" w:hAnsiTheme="minorHAnsi"/>
          <w:sz w:val="22"/>
          <w:szCs w:val="22"/>
        </w:rPr>
        <w:t>1</w:t>
      </w:r>
      <w:r w:rsidR="0089240C">
        <w:rPr>
          <w:rFonts w:asciiTheme="minorHAnsi" w:hAnsiTheme="minorHAnsi"/>
          <w:sz w:val="22"/>
          <w:szCs w:val="22"/>
        </w:rPr>
        <w:t>0 ml of s</w:t>
      </w:r>
      <w:r w:rsidR="0089240C" w:rsidRPr="00886D6B">
        <w:rPr>
          <w:rFonts w:asciiTheme="minorHAnsi" w:hAnsiTheme="minorHAnsi"/>
          <w:sz w:val="22"/>
          <w:szCs w:val="22"/>
        </w:rPr>
        <w:t>econdary antibody</w:t>
      </w:r>
      <w:r w:rsidR="0089240C">
        <w:rPr>
          <w:rFonts w:asciiTheme="minorHAnsi" w:hAnsiTheme="minorHAnsi"/>
          <w:sz w:val="22"/>
          <w:szCs w:val="22"/>
        </w:rPr>
        <w:t xml:space="preserve"> (HRP-conj.)</w:t>
      </w:r>
      <w:r w:rsidR="0089240C" w:rsidRPr="00886D6B">
        <w:rPr>
          <w:rFonts w:asciiTheme="minorHAnsi" w:hAnsiTheme="minorHAnsi"/>
          <w:sz w:val="22"/>
          <w:szCs w:val="22"/>
        </w:rPr>
        <w:t xml:space="preserve"> 1/</w:t>
      </w:r>
      <w:r w:rsidR="008A67DB">
        <w:rPr>
          <w:rFonts w:asciiTheme="minorHAnsi" w:hAnsiTheme="minorHAnsi"/>
          <w:sz w:val="22"/>
          <w:szCs w:val="22"/>
        </w:rPr>
        <w:t>5</w:t>
      </w:r>
      <w:r w:rsidR="0089240C" w:rsidRPr="00886D6B">
        <w:rPr>
          <w:rFonts w:asciiTheme="minorHAnsi" w:hAnsiTheme="minorHAnsi"/>
          <w:sz w:val="22"/>
          <w:szCs w:val="22"/>
        </w:rPr>
        <w:t>,000 in TBS</w:t>
      </w:r>
      <w:r w:rsidR="0089240C">
        <w:rPr>
          <w:rFonts w:asciiTheme="minorHAnsi" w:hAnsiTheme="minorHAnsi"/>
          <w:sz w:val="22"/>
          <w:szCs w:val="22"/>
        </w:rPr>
        <w:t xml:space="preserve"> </w:t>
      </w:r>
      <w:r w:rsidR="0089240C" w:rsidRPr="00886D6B">
        <w:rPr>
          <w:rFonts w:asciiTheme="minorHAnsi" w:hAnsiTheme="minorHAnsi"/>
          <w:sz w:val="22"/>
          <w:szCs w:val="22"/>
        </w:rPr>
        <w:t>+</w:t>
      </w:r>
      <w:r w:rsidR="0089240C">
        <w:rPr>
          <w:rFonts w:asciiTheme="minorHAnsi" w:hAnsiTheme="minorHAnsi"/>
          <w:sz w:val="22"/>
          <w:szCs w:val="22"/>
        </w:rPr>
        <w:t xml:space="preserve"> </w:t>
      </w:r>
      <w:r w:rsidR="0089240C" w:rsidRPr="00886D6B">
        <w:rPr>
          <w:rFonts w:asciiTheme="minorHAnsi" w:hAnsiTheme="minorHAnsi"/>
          <w:sz w:val="22"/>
          <w:szCs w:val="22"/>
        </w:rPr>
        <w:t>0.1% Tween</w:t>
      </w:r>
      <w:r w:rsidR="0089240C">
        <w:rPr>
          <w:rFonts w:asciiTheme="minorHAnsi" w:hAnsiTheme="minorHAnsi"/>
          <w:sz w:val="22"/>
          <w:szCs w:val="22"/>
        </w:rPr>
        <w:t xml:space="preserve"> </w:t>
      </w:r>
      <w:r w:rsidR="0089240C" w:rsidRPr="00886D6B">
        <w:rPr>
          <w:rFonts w:asciiTheme="minorHAnsi" w:hAnsiTheme="minorHAnsi"/>
          <w:sz w:val="22"/>
          <w:szCs w:val="22"/>
        </w:rPr>
        <w:t>+</w:t>
      </w:r>
      <w:r w:rsidR="0089240C">
        <w:rPr>
          <w:rFonts w:asciiTheme="minorHAnsi" w:hAnsiTheme="minorHAnsi"/>
          <w:sz w:val="22"/>
          <w:szCs w:val="22"/>
        </w:rPr>
        <w:t xml:space="preserve"> </w:t>
      </w:r>
      <w:r w:rsidR="0089240C" w:rsidRPr="00886D6B">
        <w:rPr>
          <w:rFonts w:asciiTheme="minorHAnsi" w:hAnsiTheme="minorHAnsi"/>
          <w:sz w:val="22"/>
          <w:szCs w:val="22"/>
        </w:rPr>
        <w:t xml:space="preserve">BSA </w:t>
      </w:r>
      <w:r w:rsidR="0089240C">
        <w:rPr>
          <w:rFonts w:asciiTheme="minorHAnsi" w:hAnsiTheme="minorHAnsi"/>
          <w:sz w:val="22"/>
          <w:szCs w:val="22"/>
        </w:rPr>
        <w:t>0.</w:t>
      </w:r>
      <w:r w:rsidR="0089240C" w:rsidRPr="00886D6B">
        <w:rPr>
          <w:rFonts w:asciiTheme="minorHAnsi" w:hAnsiTheme="minorHAnsi"/>
          <w:sz w:val="22"/>
          <w:szCs w:val="22"/>
        </w:rPr>
        <w:t>5%</w:t>
      </w:r>
      <w:r w:rsidR="0089240C">
        <w:rPr>
          <w:rFonts w:asciiTheme="minorHAnsi" w:hAnsiTheme="minorHAnsi"/>
          <w:sz w:val="22"/>
          <w:szCs w:val="22"/>
        </w:rPr>
        <w:t xml:space="preserve"> in “Secondary antibody” syringe. </w:t>
      </w:r>
      <w:r w:rsidR="00183B3D">
        <w:rPr>
          <w:rFonts w:asciiTheme="minorHAnsi" w:hAnsiTheme="minorHAnsi"/>
          <w:sz w:val="22"/>
          <w:szCs w:val="22"/>
        </w:rPr>
        <w:t>Cover</w:t>
      </w:r>
      <w:r w:rsidR="009B2814" w:rsidRPr="00886D6B">
        <w:rPr>
          <w:rFonts w:asciiTheme="minorHAnsi" w:hAnsiTheme="minorHAnsi"/>
          <w:sz w:val="22"/>
          <w:szCs w:val="22"/>
        </w:rPr>
        <w:t xml:space="preserve"> the </w:t>
      </w:r>
      <w:r w:rsidR="001B7D3F">
        <w:rPr>
          <w:rFonts w:asciiTheme="minorHAnsi" w:hAnsiTheme="minorHAnsi"/>
          <w:sz w:val="22"/>
          <w:szCs w:val="22"/>
        </w:rPr>
        <w:t>Reaction Trays</w:t>
      </w:r>
      <w:r w:rsidR="009B2814" w:rsidRPr="00886D6B">
        <w:rPr>
          <w:rFonts w:asciiTheme="minorHAnsi" w:hAnsiTheme="minorHAnsi"/>
          <w:sz w:val="22"/>
          <w:szCs w:val="22"/>
        </w:rPr>
        <w:t xml:space="preserve"> </w:t>
      </w:r>
      <w:r w:rsidR="00183B3D">
        <w:rPr>
          <w:rFonts w:asciiTheme="minorHAnsi" w:hAnsiTheme="minorHAnsi"/>
          <w:sz w:val="22"/>
          <w:szCs w:val="22"/>
        </w:rPr>
        <w:t xml:space="preserve">with the </w:t>
      </w:r>
      <w:r w:rsidR="00BE6C01">
        <w:rPr>
          <w:rFonts w:asciiTheme="minorHAnsi" w:hAnsiTheme="minorHAnsi"/>
          <w:sz w:val="22"/>
          <w:szCs w:val="22"/>
        </w:rPr>
        <w:t>lids</w:t>
      </w:r>
      <w:r w:rsidR="009B2814" w:rsidRPr="00886D6B">
        <w:rPr>
          <w:rFonts w:asciiTheme="minorHAnsi" w:hAnsiTheme="minorHAnsi"/>
          <w:sz w:val="22"/>
          <w:szCs w:val="22"/>
        </w:rPr>
        <w:t>.</w:t>
      </w:r>
      <w:r w:rsidR="00662111">
        <w:rPr>
          <w:rFonts w:asciiTheme="minorHAnsi" w:hAnsiTheme="minorHAnsi"/>
          <w:sz w:val="22"/>
          <w:szCs w:val="22"/>
        </w:rPr>
        <w:t xml:space="preserve"> Press </w:t>
      </w:r>
      <w:r w:rsidR="00963C37">
        <w:rPr>
          <w:rFonts w:asciiTheme="minorHAnsi" w:hAnsiTheme="minorHAnsi"/>
          <w:sz w:val="22"/>
          <w:szCs w:val="22"/>
        </w:rPr>
        <w:t>“</w:t>
      </w:r>
      <w:r w:rsidR="00662111">
        <w:rPr>
          <w:rFonts w:asciiTheme="minorHAnsi" w:hAnsiTheme="minorHAnsi"/>
          <w:sz w:val="22"/>
          <w:szCs w:val="22"/>
        </w:rPr>
        <w:t>S</w:t>
      </w:r>
      <w:r w:rsidR="00A10618">
        <w:rPr>
          <w:rFonts w:asciiTheme="minorHAnsi" w:hAnsiTheme="minorHAnsi"/>
          <w:sz w:val="22"/>
          <w:szCs w:val="22"/>
        </w:rPr>
        <w:t>tart</w:t>
      </w:r>
      <w:r w:rsidR="00963C37">
        <w:rPr>
          <w:rFonts w:asciiTheme="minorHAnsi" w:hAnsiTheme="minorHAnsi"/>
          <w:sz w:val="22"/>
          <w:szCs w:val="22"/>
        </w:rPr>
        <w:t>”</w:t>
      </w:r>
      <w:r w:rsidR="00662111">
        <w:rPr>
          <w:rFonts w:asciiTheme="minorHAnsi" w:hAnsiTheme="minorHAnsi"/>
          <w:sz w:val="22"/>
          <w:szCs w:val="22"/>
        </w:rPr>
        <w:t xml:space="preserve">. </w:t>
      </w:r>
    </w:p>
    <w:p w:rsidR="009B2814" w:rsidRPr="00886D6B" w:rsidRDefault="009B2814" w:rsidP="009B2814">
      <w:pPr>
        <w:pStyle w:val="Default"/>
        <w:ind w:left="1410" w:hanging="705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ab/>
      </w:r>
    </w:p>
    <w:p w:rsidR="009B2814" w:rsidRPr="00886D6B" w:rsidRDefault="009B2814" w:rsidP="009B2814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  <w:r w:rsidRPr="00886D6B">
        <w:rPr>
          <w:rFonts w:asciiTheme="minorHAnsi" w:hAnsiTheme="minorHAnsi"/>
          <w:b/>
          <w:sz w:val="22"/>
          <w:szCs w:val="22"/>
          <w:u w:val="single"/>
        </w:rPr>
        <w:t>Day 2</w:t>
      </w:r>
      <w:r w:rsidR="00FB1CFA">
        <w:rPr>
          <w:rFonts w:asciiTheme="minorHAnsi" w:hAnsiTheme="minorHAnsi"/>
          <w:b/>
          <w:sz w:val="22"/>
          <w:szCs w:val="22"/>
          <w:u w:val="single"/>
        </w:rPr>
        <w:t xml:space="preserve">: </w:t>
      </w:r>
      <w:r w:rsidR="00FB1CFA" w:rsidRPr="00FB1CFA">
        <w:rPr>
          <w:rFonts w:asciiTheme="minorHAnsi" w:hAnsiTheme="minorHAnsi"/>
          <w:b/>
          <w:sz w:val="22"/>
          <w:szCs w:val="22"/>
          <w:u w:val="single"/>
        </w:rPr>
        <w:t>Duration: ~</w:t>
      </w:r>
      <w:r w:rsidR="00D641A4">
        <w:rPr>
          <w:rFonts w:asciiTheme="minorHAnsi" w:hAnsiTheme="minorHAnsi"/>
          <w:b/>
          <w:sz w:val="22"/>
          <w:szCs w:val="22"/>
          <w:u w:val="single"/>
        </w:rPr>
        <w:t>5</w:t>
      </w:r>
      <w:r w:rsidR="00FB1CFA">
        <w:rPr>
          <w:rFonts w:asciiTheme="minorHAnsi" w:hAnsiTheme="minorHAnsi"/>
          <w:b/>
          <w:sz w:val="22"/>
          <w:szCs w:val="22"/>
          <w:u w:val="single"/>
        </w:rPr>
        <w:t xml:space="preserve"> hours </w:t>
      </w:r>
    </w:p>
    <w:p w:rsidR="009B2814" w:rsidRPr="00886D6B" w:rsidRDefault="009B2814" w:rsidP="009B2814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:rsidR="009B2814" w:rsidRPr="00886D6B" w:rsidRDefault="000E17D4" w:rsidP="009B281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Amplification and </w:t>
      </w:r>
      <w:r w:rsidR="007F0E68">
        <w:rPr>
          <w:rFonts w:asciiTheme="minorHAnsi" w:hAnsiTheme="minorHAnsi"/>
          <w:sz w:val="22"/>
          <w:szCs w:val="22"/>
        </w:rPr>
        <w:t>Streptavidin-conjugated HRP</w:t>
      </w:r>
      <w:r w:rsidR="009B2814" w:rsidRPr="00886D6B">
        <w:rPr>
          <w:rFonts w:asciiTheme="minorHAnsi" w:hAnsiTheme="minorHAnsi"/>
          <w:sz w:val="22"/>
          <w:szCs w:val="22"/>
        </w:rPr>
        <w:t xml:space="preserve"> </w:t>
      </w:r>
      <w:r w:rsidR="005B6CA3">
        <w:rPr>
          <w:rFonts w:asciiTheme="minorHAnsi" w:hAnsiTheme="minorHAnsi"/>
          <w:sz w:val="22"/>
          <w:szCs w:val="22"/>
        </w:rPr>
        <w:t>(</w:t>
      </w:r>
      <w:r w:rsidR="005B6CA3" w:rsidRPr="001B4582">
        <w:rPr>
          <w:rFonts w:asciiTheme="minorHAnsi" w:hAnsiTheme="minorHAnsi"/>
          <w:b/>
          <w:sz w:val="22"/>
          <w:szCs w:val="22"/>
          <w:u w:val="single"/>
        </w:rPr>
        <w:t>use Routine #</w:t>
      </w:r>
      <w:r>
        <w:rPr>
          <w:rFonts w:asciiTheme="minorHAnsi" w:hAnsiTheme="minorHAnsi"/>
          <w:b/>
          <w:sz w:val="22"/>
          <w:szCs w:val="22"/>
          <w:u w:val="single"/>
        </w:rPr>
        <w:t>1</w:t>
      </w:r>
      <w:r w:rsidR="005B6CA3" w:rsidRPr="00B42C84">
        <w:rPr>
          <w:rFonts w:asciiTheme="minorHAnsi" w:hAnsiTheme="minorHAnsi"/>
          <w:sz w:val="22"/>
          <w:szCs w:val="22"/>
        </w:rPr>
        <w:t>)</w:t>
      </w:r>
      <w:r w:rsidR="009B2814" w:rsidRPr="00B42C84">
        <w:rPr>
          <w:rFonts w:asciiTheme="minorHAnsi" w:hAnsiTheme="minorHAnsi"/>
          <w:sz w:val="22"/>
          <w:szCs w:val="22"/>
        </w:rPr>
        <w:t>:</w:t>
      </w:r>
    </w:p>
    <w:p w:rsidR="00B94B63" w:rsidRDefault="00582910" w:rsidP="009B2814">
      <w:pPr>
        <w:pStyle w:val="Default"/>
        <w:ind w:left="1416" w:hanging="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11</w:t>
      </w:r>
      <w:r w:rsidR="00B94B63">
        <w:rPr>
          <w:rFonts w:asciiTheme="minorHAnsi" w:hAnsiTheme="minorHAnsi"/>
          <w:sz w:val="22"/>
          <w:szCs w:val="22"/>
        </w:rPr>
        <w:tab/>
        <w:t>Empty the Was</w:t>
      </w:r>
      <w:r w:rsidR="0089041A">
        <w:rPr>
          <w:rFonts w:asciiTheme="minorHAnsi" w:hAnsiTheme="minorHAnsi"/>
          <w:sz w:val="22"/>
          <w:szCs w:val="22"/>
        </w:rPr>
        <w:t>te</w:t>
      </w:r>
      <w:r w:rsidR="00B94B63">
        <w:rPr>
          <w:rFonts w:asciiTheme="minorHAnsi" w:hAnsiTheme="minorHAnsi"/>
          <w:sz w:val="22"/>
          <w:szCs w:val="22"/>
        </w:rPr>
        <w:t xml:space="preserve"> Tray</w:t>
      </w:r>
      <w:r w:rsidR="00061D74">
        <w:rPr>
          <w:rFonts w:asciiTheme="minorHAnsi" w:hAnsiTheme="minorHAnsi"/>
          <w:sz w:val="22"/>
          <w:szCs w:val="22"/>
        </w:rPr>
        <w:t>.</w:t>
      </w:r>
      <w:r w:rsidR="00574B61" w:rsidRPr="00574B61">
        <w:rPr>
          <w:rFonts w:asciiTheme="minorHAnsi" w:hAnsiTheme="minorHAnsi"/>
          <w:sz w:val="22"/>
          <w:szCs w:val="22"/>
        </w:rPr>
        <w:t xml:space="preserve"> </w:t>
      </w:r>
      <w:r w:rsidR="0080774B">
        <w:rPr>
          <w:rFonts w:asciiTheme="minorHAnsi" w:hAnsiTheme="minorHAnsi"/>
          <w:sz w:val="22"/>
          <w:szCs w:val="22"/>
        </w:rPr>
        <w:t>Place new syringes.</w:t>
      </w:r>
      <w:r w:rsidR="00574B61">
        <w:rPr>
          <w:rFonts w:asciiTheme="minorHAnsi" w:hAnsiTheme="minorHAnsi"/>
          <w:sz w:val="22"/>
          <w:szCs w:val="22"/>
        </w:rPr>
        <w:t xml:space="preserve"> </w:t>
      </w:r>
    </w:p>
    <w:p w:rsidR="00CA3D1E" w:rsidRDefault="00CA3D1E" w:rsidP="00CA3D1E">
      <w:pPr>
        <w:pStyle w:val="Default"/>
        <w:ind w:left="1416" w:hanging="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12</w:t>
      </w:r>
      <w:r>
        <w:rPr>
          <w:rFonts w:asciiTheme="minorHAnsi" w:hAnsiTheme="minorHAnsi"/>
          <w:sz w:val="22"/>
          <w:szCs w:val="22"/>
        </w:rPr>
        <w:tab/>
        <w:t xml:space="preserve">Add 240 ml </w:t>
      </w:r>
      <w:r w:rsidRPr="00886D6B">
        <w:rPr>
          <w:rFonts w:asciiTheme="minorHAnsi" w:hAnsiTheme="minorHAnsi"/>
          <w:sz w:val="22"/>
          <w:szCs w:val="22"/>
        </w:rPr>
        <w:t>TBS</w:t>
      </w:r>
      <w:r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>+</w:t>
      </w:r>
      <w:r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>0.1% Tween</w:t>
      </w:r>
      <w:r>
        <w:rPr>
          <w:rFonts w:asciiTheme="minorHAnsi" w:hAnsiTheme="minorHAnsi"/>
          <w:sz w:val="22"/>
          <w:szCs w:val="22"/>
        </w:rPr>
        <w:t xml:space="preserve"> in Reservoir Wash Tray.</w:t>
      </w:r>
    </w:p>
    <w:p w:rsidR="001C3635" w:rsidRDefault="00B94B63" w:rsidP="009B2814">
      <w:pPr>
        <w:pStyle w:val="Default"/>
        <w:ind w:left="1416" w:hanging="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CA3D1E">
        <w:rPr>
          <w:rFonts w:asciiTheme="minorHAnsi" w:hAnsiTheme="minorHAnsi"/>
          <w:sz w:val="22"/>
          <w:szCs w:val="22"/>
        </w:rPr>
        <w:t>3</w:t>
      </w:r>
      <w:r w:rsidR="009B2814" w:rsidRPr="00886D6B">
        <w:rPr>
          <w:rFonts w:asciiTheme="minorHAnsi" w:hAnsiTheme="minorHAnsi"/>
          <w:sz w:val="22"/>
          <w:szCs w:val="22"/>
        </w:rPr>
        <w:tab/>
      </w:r>
      <w:r w:rsidR="008267C6">
        <w:rPr>
          <w:rFonts w:asciiTheme="minorHAnsi" w:hAnsiTheme="minorHAnsi"/>
          <w:sz w:val="22"/>
          <w:szCs w:val="22"/>
        </w:rPr>
        <w:t>A</w:t>
      </w:r>
      <w:r w:rsidR="000E17D4">
        <w:rPr>
          <w:rFonts w:asciiTheme="minorHAnsi" w:hAnsiTheme="minorHAnsi"/>
          <w:sz w:val="22"/>
          <w:szCs w:val="22"/>
        </w:rPr>
        <w:t xml:space="preserve">dd 10 ml of </w:t>
      </w:r>
      <w:r w:rsidR="000E17D4" w:rsidRPr="00886D6B">
        <w:rPr>
          <w:rFonts w:asciiTheme="minorHAnsi" w:hAnsiTheme="minorHAnsi"/>
          <w:sz w:val="22"/>
          <w:szCs w:val="22"/>
        </w:rPr>
        <w:t>Bio</w:t>
      </w:r>
      <w:r w:rsidR="000E17D4">
        <w:rPr>
          <w:rFonts w:asciiTheme="minorHAnsi" w:hAnsiTheme="minorHAnsi"/>
          <w:sz w:val="22"/>
          <w:szCs w:val="22"/>
        </w:rPr>
        <w:t>-</w:t>
      </w:r>
      <w:r w:rsidR="000E17D4" w:rsidRPr="00886D6B">
        <w:rPr>
          <w:rFonts w:asciiTheme="minorHAnsi" w:hAnsiTheme="minorHAnsi"/>
          <w:sz w:val="22"/>
          <w:szCs w:val="22"/>
        </w:rPr>
        <w:t xml:space="preserve">Rad Amplification </w:t>
      </w:r>
      <w:r w:rsidR="000E17D4">
        <w:rPr>
          <w:rFonts w:asciiTheme="minorHAnsi" w:hAnsiTheme="minorHAnsi"/>
          <w:sz w:val="22"/>
          <w:szCs w:val="22"/>
        </w:rPr>
        <w:t>Module</w:t>
      </w:r>
      <w:r w:rsidR="000E17D4" w:rsidRPr="00886D6B">
        <w:rPr>
          <w:rFonts w:asciiTheme="minorHAnsi" w:hAnsiTheme="minorHAnsi"/>
          <w:sz w:val="22"/>
          <w:szCs w:val="22"/>
        </w:rPr>
        <w:t xml:space="preserve"> </w:t>
      </w:r>
      <w:r w:rsidR="000E17D4" w:rsidRPr="007338C9">
        <w:rPr>
          <w:rFonts w:asciiTheme="minorHAnsi" w:hAnsiTheme="minorHAnsi"/>
          <w:color w:val="FF0000"/>
          <w:sz w:val="22"/>
          <w:szCs w:val="22"/>
        </w:rPr>
        <w:t>(</w:t>
      </w:r>
      <w:r w:rsidR="00425B54">
        <w:rPr>
          <w:rFonts w:asciiTheme="minorHAnsi" w:hAnsiTheme="minorHAnsi"/>
          <w:color w:val="FF0000"/>
          <w:sz w:val="22"/>
          <w:szCs w:val="22"/>
        </w:rPr>
        <w:t>2</w:t>
      </w:r>
      <w:r w:rsidR="000E17D4" w:rsidRPr="007338C9">
        <w:rPr>
          <w:rFonts w:asciiTheme="minorHAnsi" w:hAnsiTheme="minorHAnsi"/>
          <w:color w:val="FF0000"/>
          <w:sz w:val="22"/>
          <w:szCs w:val="22"/>
        </w:rPr>
        <w:t xml:space="preserve"> parts of 2x “Amplification Diluent”, </w:t>
      </w:r>
      <w:r w:rsidR="00425B54">
        <w:rPr>
          <w:rFonts w:asciiTheme="minorHAnsi" w:hAnsiTheme="minorHAnsi"/>
          <w:color w:val="FF0000"/>
          <w:sz w:val="22"/>
          <w:szCs w:val="22"/>
        </w:rPr>
        <w:t>1</w:t>
      </w:r>
      <w:r w:rsidR="000E17D4" w:rsidRPr="007338C9">
        <w:rPr>
          <w:rFonts w:asciiTheme="minorHAnsi" w:hAnsiTheme="minorHAnsi"/>
          <w:color w:val="FF0000"/>
          <w:sz w:val="22"/>
          <w:szCs w:val="22"/>
        </w:rPr>
        <w:t xml:space="preserve"> part of 4x “Amplification reagent” and </w:t>
      </w:r>
      <w:r w:rsidR="009708E6">
        <w:rPr>
          <w:rFonts w:asciiTheme="minorHAnsi" w:hAnsiTheme="minorHAnsi"/>
          <w:color w:val="FF0000"/>
          <w:sz w:val="22"/>
          <w:szCs w:val="22"/>
        </w:rPr>
        <w:t>5</w:t>
      </w:r>
      <w:r w:rsidR="000E17D4" w:rsidRPr="007338C9">
        <w:rPr>
          <w:rFonts w:asciiTheme="minorHAnsi" w:hAnsiTheme="minorHAnsi"/>
          <w:color w:val="FF0000"/>
          <w:sz w:val="22"/>
          <w:szCs w:val="22"/>
        </w:rPr>
        <w:t xml:space="preserve"> part</w:t>
      </w:r>
      <w:r w:rsidR="00B86555">
        <w:rPr>
          <w:rFonts w:asciiTheme="minorHAnsi" w:hAnsiTheme="minorHAnsi"/>
          <w:color w:val="FF0000"/>
          <w:sz w:val="22"/>
          <w:szCs w:val="22"/>
        </w:rPr>
        <w:t>s</w:t>
      </w:r>
      <w:r w:rsidR="000E17D4" w:rsidRPr="007338C9">
        <w:rPr>
          <w:rFonts w:asciiTheme="minorHAnsi" w:hAnsiTheme="minorHAnsi"/>
          <w:color w:val="FF0000"/>
          <w:sz w:val="22"/>
          <w:szCs w:val="22"/>
        </w:rPr>
        <w:t xml:space="preserve"> water)</w:t>
      </w:r>
      <w:r w:rsidR="008267C6">
        <w:rPr>
          <w:rFonts w:asciiTheme="minorHAnsi" w:hAnsiTheme="minorHAnsi"/>
          <w:sz w:val="22"/>
          <w:szCs w:val="22"/>
        </w:rPr>
        <w:t xml:space="preserve"> in “Primary antibody” syringe. </w:t>
      </w:r>
      <w:r w:rsidR="000E17D4">
        <w:rPr>
          <w:rFonts w:asciiTheme="minorHAnsi" w:hAnsiTheme="minorHAnsi"/>
          <w:sz w:val="22"/>
          <w:szCs w:val="22"/>
        </w:rPr>
        <w:t xml:space="preserve">  </w:t>
      </w:r>
    </w:p>
    <w:p w:rsidR="009B2814" w:rsidRDefault="00555D38" w:rsidP="00701264">
      <w:pPr>
        <w:pStyle w:val="Default"/>
        <w:tabs>
          <w:tab w:val="left" w:pos="1418"/>
        </w:tabs>
        <w:ind w:left="1416" w:hanging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CA3D1E">
        <w:rPr>
          <w:rFonts w:asciiTheme="minorHAnsi" w:hAnsiTheme="minorHAnsi"/>
          <w:sz w:val="22"/>
          <w:szCs w:val="22"/>
        </w:rPr>
        <w:t>4</w:t>
      </w:r>
      <w:r w:rsidR="001C3635">
        <w:rPr>
          <w:rFonts w:asciiTheme="minorHAnsi" w:hAnsiTheme="minorHAnsi"/>
          <w:sz w:val="22"/>
          <w:szCs w:val="22"/>
        </w:rPr>
        <w:tab/>
      </w:r>
      <w:r w:rsidR="000E17D4">
        <w:rPr>
          <w:rFonts w:asciiTheme="minorHAnsi" w:hAnsiTheme="minorHAnsi"/>
          <w:sz w:val="22"/>
          <w:szCs w:val="22"/>
        </w:rPr>
        <w:t xml:space="preserve">Add </w:t>
      </w:r>
      <w:r w:rsidR="00167B52">
        <w:rPr>
          <w:rFonts w:asciiTheme="minorHAnsi" w:hAnsiTheme="minorHAnsi"/>
          <w:sz w:val="22"/>
          <w:szCs w:val="22"/>
        </w:rPr>
        <w:t>10</w:t>
      </w:r>
      <w:r w:rsidR="000E17D4">
        <w:rPr>
          <w:rFonts w:asciiTheme="minorHAnsi" w:hAnsiTheme="minorHAnsi"/>
          <w:sz w:val="22"/>
          <w:szCs w:val="22"/>
        </w:rPr>
        <w:t xml:space="preserve"> ml Streptavidin</w:t>
      </w:r>
      <w:r w:rsidR="00C06A4D">
        <w:rPr>
          <w:rFonts w:asciiTheme="minorHAnsi" w:hAnsiTheme="minorHAnsi"/>
          <w:sz w:val="22"/>
          <w:szCs w:val="22"/>
        </w:rPr>
        <w:t>-</w:t>
      </w:r>
      <w:r w:rsidR="008A67DB">
        <w:rPr>
          <w:rFonts w:asciiTheme="minorHAnsi" w:hAnsiTheme="minorHAnsi"/>
          <w:sz w:val="22"/>
          <w:szCs w:val="22"/>
        </w:rPr>
        <w:t>CW800</w:t>
      </w:r>
      <w:r w:rsidR="00C06A4D">
        <w:rPr>
          <w:rFonts w:asciiTheme="minorHAnsi" w:hAnsiTheme="minorHAnsi"/>
          <w:sz w:val="22"/>
          <w:szCs w:val="22"/>
        </w:rPr>
        <w:t xml:space="preserve"> </w:t>
      </w:r>
      <w:r w:rsidR="000E17D4">
        <w:rPr>
          <w:rFonts w:asciiTheme="minorHAnsi" w:hAnsiTheme="minorHAnsi"/>
          <w:sz w:val="22"/>
          <w:szCs w:val="22"/>
        </w:rPr>
        <w:t>(</w:t>
      </w:r>
      <w:r w:rsidR="000E17D4" w:rsidRPr="00886D6B">
        <w:rPr>
          <w:rFonts w:asciiTheme="minorHAnsi" w:hAnsiTheme="minorHAnsi"/>
          <w:sz w:val="22"/>
          <w:szCs w:val="22"/>
        </w:rPr>
        <w:t>1/</w:t>
      </w:r>
      <w:r w:rsidR="008A67DB">
        <w:rPr>
          <w:rFonts w:asciiTheme="minorHAnsi" w:hAnsiTheme="minorHAnsi"/>
          <w:sz w:val="22"/>
          <w:szCs w:val="22"/>
        </w:rPr>
        <w:t>5</w:t>
      </w:r>
      <w:r w:rsidR="000E17D4" w:rsidRPr="00886D6B">
        <w:rPr>
          <w:rFonts w:asciiTheme="minorHAnsi" w:hAnsiTheme="minorHAnsi"/>
          <w:sz w:val="22"/>
          <w:szCs w:val="22"/>
        </w:rPr>
        <w:t>,000</w:t>
      </w:r>
      <w:r w:rsidR="000E17D4">
        <w:rPr>
          <w:rFonts w:asciiTheme="minorHAnsi" w:hAnsiTheme="minorHAnsi"/>
          <w:sz w:val="22"/>
          <w:szCs w:val="22"/>
        </w:rPr>
        <w:t>)</w:t>
      </w:r>
      <w:r w:rsidR="000E17D4" w:rsidRPr="00886D6B">
        <w:rPr>
          <w:rFonts w:asciiTheme="minorHAnsi" w:hAnsiTheme="minorHAnsi"/>
          <w:sz w:val="22"/>
          <w:szCs w:val="22"/>
        </w:rPr>
        <w:t xml:space="preserve"> in TBS</w:t>
      </w:r>
      <w:r w:rsidR="000E17D4">
        <w:rPr>
          <w:rFonts w:asciiTheme="minorHAnsi" w:hAnsiTheme="minorHAnsi"/>
          <w:sz w:val="22"/>
          <w:szCs w:val="22"/>
        </w:rPr>
        <w:t xml:space="preserve"> </w:t>
      </w:r>
      <w:r w:rsidR="000E17D4" w:rsidRPr="00886D6B">
        <w:rPr>
          <w:rFonts w:asciiTheme="minorHAnsi" w:hAnsiTheme="minorHAnsi"/>
          <w:sz w:val="22"/>
          <w:szCs w:val="22"/>
        </w:rPr>
        <w:t>+</w:t>
      </w:r>
      <w:r w:rsidR="000E17D4">
        <w:rPr>
          <w:rFonts w:asciiTheme="minorHAnsi" w:hAnsiTheme="minorHAnsi"/>
          <w:sz w:val="22"/>
          <w:szCs w:val="22"/>
        </w:rPr>
        <w:t xml:space="preserve"> </w:t>
      </w:r>
      <w:r w:rsidR="000E17D4" w:rsidRPr="00886D6B">
        <w:rPr>
          <w:rFonts w:asciiTheme="minorHAnsi" w:hAnsiTheme="minorHAnsi"/>
          <w:sz w:val="22"/>
          <w:szCs w:val="22"/>
        </w:rPr>
        <w:t>0.1% Tween</w:t>
      </w:r>
      <w:r w:rsidR="000E17D4">
        <w:rPr>
          <w:rFonts w:asciiTheme="minorHAnsi" w:hAnsiTheme="minorHAnsi"/>
          <w:sz w:val="22"/>
          <w:szCs w:val="22"/>
        </w:rPr>
        <w:t xml:space="preserve"> </w:t>
      </w:r>
      <w:r w:rsidR="000E17D4" w:rsidRPr="00886D6B">
        <w:rPr>
          <w:rFonts w:asciiTheme="minorHAnsi" w:hAnsiTheme="minorHAnsi"/>
          <w:sz w:val="22"/>
          <w:szCs w:val="22"/>
        </w:rPr>
        <w:t>+</w:t>
      </w:r>
      <w:r w:rsidR="000E17D4">
        <w:rPr>
          <w:rFonts w:asciiTheme="minorHAnsi" w:hAnsiTheme="minorHAnsi"/>
          <w:sz w:val="22"/>
          <w:szCs w:val="22"/>
        </w:rPr>
        <w:t xml:space="preserve"> </w:t>
      </w:r>
      <w:r w:rsidR="000E17D4" w:rsidRPr="00886D6B">
        <w:rPr>
          <w:rFonts w:asciiTheme="minorHAnsi" w:hAnsiTheme="minorHAnsi"/>
          <w:sz w:val="22"/>
          <w:szCs w:val="22"/>
        </w:rPr>
        <w:t xml:space="preserve">BSA </w:t>
      </w:r>
      <w:r w:rsidR="000E17D4">
        <w:rPr>
          <w:rFonts w:asciiTheme="minorHAnsi" w:hAnsiTheme="minorHAnsi"/>
          <w:sz w:val="22"/>
          <w:szCs w:val="22"/>
        </w:rPr>
        <w:t>0.</w:t>
      </w:r>
      <w:r w:rsidR="000E17D4" w:rsidRPr="00886D6B">
        <w:rPr>
          <w:rFonts w:asciiTheme="minorHAnsi" w:hAnsiTheme="minorHAnsi"/>
          <w:sz w:val="22"/>
          <w:szCs w:val="22"/>
        </w:rPr>
        <w:t>5%</w:t>
      </w:r>
      <w:r w:rsidR="000E17D4">
        <w:rPr>
          <w:rFonts w:asciiTheme="minorHAnsi" w:hAnsiTheme="minorHAnsi"/>
          <w:sz w:val="22"/>
          <w:szCs w:val="22"/>
        </w:rPr>
        <w:t xml:space="preserve"> in “Secondary antibody” syringe.</w:t>
      </w:r>
      <w:r w:rsidR="00701264">
        <w:rPr>
          <w:rFonts w:asciiTheme="minorHAnsi" w:hAnsiTheme="minorHAnsi"/>
          <w:sz w:val="22"/>
          <w:szCs w:val="22"/>
        </w:rPr>
        <w:t xml:space="preserve"> Press “Start”.</w:t>
      </w:r>
    </w:p>
    <w:p w:rsidR="00CA3D1E" w:rsidRDefault="00CA3D1E" w:rsidP="00F542F3">
      <w:pPr>
        <w:pStyle w:val="Default"/>
        <w:tabs>
          <w:tab w:val="left" w:pos="1418"/>
        </w:tabs>
        <w:ind w:left="1416" w:hanging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15</w:t>
      </w:r>
      <w:r>
        <w:rPr>
          <w:rFonts w:asciiTheme="minorHAnsi" w:hAnsiTheme="minorHAnsi"/>
          <w:sz w:val="22"/>
          <w:szCs w:val="22"/>
        </w:rPr>
        <w:tab/>
        <w:t>Develop</w:t>
      </w:r>
      <w:r w:rsidR="00546C3A">
        <w:rPr>
          <w:rFonts w:asciiTheme="minorHAnsi" w:hAnsiTheme="minorHAnsi"/>
          <w:sz w:val="22"/>
          <w:szCs w:val="22"/>
        </w:rPr>
        <w:t xml:space="preserve"> blot</w:t>
      </w:r>
      <w:r>
        <w:rPr>
          <w:rFonts w:asciiTheme="minorHAnsi" w:hAnsiTheme="minorHAnsi"/>
          <w:sz w:val="22"/>
          <w:szCs w:val="22"/>
        </w:rPr>
        <w:t xml:space="preserve"> by </w:t>
      </w:r>
      <w:r w:rsidR="008A67DB">
        <w:rPr>
          <w:rFonts w:asciiTheme="minorHAnsi" w:hAnsiTheme="minorHAnsi"/>
          <w:sz w:val="22"/>
          <w:szCs w:val="22"/>
        </w:rPr>
        <w:t>Azure</w:t>
      </w:r>
      <w:r w:rsidR="00C52BB4">
        <w:rPr>
          <w:rFonts w:asciiTheme="minorHAnsi" w:hAnsiTheme="minorHAnsi"/>
          <w:sz w:val="22"/>
          <w:szCs w:val="22"/>
        </w:rPr>
        <w:t xml:space="preserve">. </w:t>
      </w:r>
    </w:p>
    <w:p w:rsidR="00B42C84" w:rsidRDefault="00B42C84" w:rsidP="00B42C84">
      <w:pPr>
        <w:pStyle w:val="Default"/>
        <w:tabs>
          <w:tab w:val="left" w:pos="1418"/>
        </w:tabs>
        <w:rPr>
          <w:rFonts w:asciiTheme="minorHAnsi" w:hAnsiTheme="minorHAnsi"/>
          <w:sz w:val="22"/>
          <w:szCs w:val="22"/>
        </w:rPr>
      </w:pPr>
    </w:p>
    <w:p w:rsidR="00B42C84" w:rsidRDefault="00B42C84" w:rsidP="00B42C84">
      <w:pPr>
        <w:pStyle w:val="Default"/>
        <w:tabs>
          <w:tab w:val="left" w:pos="141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Washing of </w:t>
      </w:r>
      <w:proofErr w:type="spellStart"/>
      <w:r>
        <w:rPr>
          <w:rFonts w:asciiTheme="minorHAnsi" w:hAnsiTheme="minorHAnsi"/>
          <w:sz w:val="22"/>
          <w:szCs w:val="22"/>
        </w:rPr>
        <w:t>GoBlots</w:t>
      </w:r>
      <w:proofErr w:type="spellEnd"/>
      <w:r>
        <w:rPr>
          <w:rFonts w:asciiTheme="minorHAnsi" w:hAnsiTheme="minorHAnsi"/>
          <w:sz w:val="22"/>
          <w:szCs w:val="22"/>
        </w:rPr>
        <w:t xml:space="preserve"> (</w:t>
      </w:r>
      <w:r w:rsidRPr="00B42C84">
        <w:rPr>
          <w:rFonts w:asciiTheme="minorHAnsi" w:hAnsiTheme="minorHAnsi"/>
          <w:b/>
          <w:sz w:val="22"/>
          <w:szCs w:val="22"/>
          <w:u w:val="single"/>
        </w:rPr>
        <w:t>use Routine #5</w:t>
      </w:r>
      <w:r>
        <w:rPr>
          <w:rFonts w:asciiTheme="minorHAnsi" w:hAnsiTheme="minorHAnsi"/>
          <w:sz w:val="22"/>
          <w:szCs w:val="22"/>
        </w:rPr>
        <w:t>):</w:t>
      </w:r>
    </w:p>
    <w:p w:rsidR="00B42C84" w:rsidRDefault="00B42C84" w:rsidP="00F542F3">
      <w:pPr>
        <w:pStyle w:val="Default"/>
        <w:tabs>
          <w:tab w:val="left" w:pos="1418"/>
        </w:tabs>
        <w:ind w:left="1416" w:hanging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16</w:t>
      </w:r>
      <w:r>
        <w:rPr>
          <w:rFonts w:asciiTheme="minorHAnsi" w:hAnsiTheme="minorHAnsi"/>
          <w:sz w:val="22"/>
          <w:szCs w:val="22"/>
        </w:rPr>
        <w:tab/>
        <w:t xml:space="preserve">Wash all </w:t>
      </w:r>
      <w:proofErr w:type="spellStart"/>
      <w:r w:rsidRPr="00CE4186">
        <w:rPr>
          <w:rFonts w:asciiTheme="minorHAnsi" w:hAnsiTheme="minorHAnsi"/>
          <w:i/>
          <w:sz w:val="22"/>
          <w:szCs w:val="22"/>
        </w:rPr>
        <w:t>Goblot</w:t>
      </w:r>
      <w:r>
        <w:rPr>
          <w:rFonts w:asciiTheme="minorHAnsi" w:hAnsiTheme="minorHAnsi"/>
          <w:sz w:val="22"/>
          <w:szCs w:val="22"/>
        </w:rPr>
        <w:t>s</w:t>
      </w:r>
      <w:proofErr w:type="spellEnd"/>
      <w:r>
        <w:rPr>
          <w:rFonts w:asciiTheme="minorHAnsi" w:hAnsiTheme="minorHAnsi"/>
          <w:sz w:val="22"/>
          <w:szCs w:val="22"/>
        </w:rPr>
        <w:t xml:space="preserve"> once by putting 120 ml </w:t>
      </w:r>
      <w:r w:rsidR="00654D87">
        <w:rPr>
          <w:rFonts w:asciiTheme="minorHAnsi" w:hAnsiTheme="minorHAnsi"/>
          <w:sz w:val="22"/>
          <w:szCs w:val="22"/>
        </w:rPr>
        <w:t xml:space="preserve">of 1% SDS </w:t>
      </w:r>
      <w:r>
        <w:rPr>
          <w:rFonts w:asciiTheme="minorHAnsi" w:hAnsiTheme="minorHAnsi"/>
          <w:sz w:val="22"/>
          <w:szCs w:val="22"/>
        </w:rPr>
        <w:t xml:space="preserve">in the Reservoir Wash Tray, 10 ml in “Primary antibody” syringe and 20 ml in “Secondary antibody” syringe. Press “Start”. </w:t>
      </w:r>
    </w:p>
    <w:p w:rsidR="00B42C84" w:rsidRPr="00886D6B" w:rsidRDefault="00B42C84" w:rsidP="00B42C84">
      <w:pPr>
        <w:pStyle w:val="Default"/>
        <w:tabs>
          <w:tab w:val="left" w:pos="1418"/>
        </w:tabs>
        <w:ind w:left="1416" w:hanging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17</w:t>
      </w:r>
      <w:r>
        <w:rPr>
          <w:rFonts w:asciiTheme="minorHAnsi" w:hAnsiTheme="minorHAnsi"/>
          <w:sz w:val="22"/>
          <w:szCs w:val="22"/>
        </w:rPr>
        <w:tab/>
        <w:t xml:space="preserve">Wash all </w:t>
      </w:r>
      <w:proofErr w:type="spellStart"/>
      <w:r w:rsidRPr="00CE4186">
        <w:rPr>
          <w:rFonts w:asciiTheme="minorHAnsi" w:hAnsiTheme="minorHAnsi"/>
          <w:i/>
          <w:sz w:val="22"/>
          <w:szCs w:val="22"/>
        </w:rPr>
        <w:t>Goblot</w:t>
      </w:r>
      <w:r>
        <w:rPr>
          <w:rFonts w:asciiTheme="minorHAnsi" w:hAnsiTheme="minorHAnsi"/>
          <w:sz w:val="22"/>
          <w:szCs w:val="22"/>
        </w:rPr>
        <w:t>s</w:t>
      </w:r>
      <w:proofErr w:type="spellEnd"/>
      <w:r>
        <w:rPr>
          <w:rFonts w:asciiTheme="minorHAnsi" w:hAnsiTheme="minorHAnsi"/>
          <w:sz w:val="22"/>
          <w:szCs w:val="22"/>
        </w:rPr>
        <w:t xml:space="preserve"> with water by putting 120 ml in the Reservoir Wash Tray, 10 ml in “Primary antibody” syringe and 20 ml in “Secondary antibody” syringe. Press “Start”.</w:t>
      </w:r>
      <w:r w:rsidR="00CE4186">
        <w:rPr>
          <w:rFonts w:asciiTheme="minorHAnsi" w:hAnsiTheme="minorHAnsi"/>
          <w:sz w:val="22"/>
          <w:szCs w:val="22"/>
        </w:rPr>
        <w:t xml:space="preserve"> Repeat </w:t>
      </w:r>
      <w:r w:rsidR="004B15B3">
        <w:rPr>
          <w:rFonts w:asciiTheme="minorHAnsi" w:hAnsiTheme="minorHAnsi"/>
          <w:sz w:val="22"/>
          <w:szCs w:val="22"/>
        </w:rPr>
        <w:t>step 17 two more</w:t>
      </w:r>
      <w:r w:rsidR="00CE4186">
        <w:rPr>
          <w:rFonts w:asciiTheme="minorHAnsi" w:hAnsiTheme="minorHAnsi"/>
          <w:sz w:val="22"/>
          <w:szCs w:val="22"/>
        </w:rPr>
        <w:t xml:space="preserve"> times. </w:t>
      </w:r>
    </w:p>
    <w:sectPr w:rsidR="00B42C84" w:rsidRPr="00886D6B" w:rsidSect="00431567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D7633"/>
    <w:multiLevelType w:val="hybridMultilevel"/>
    <w:tmpl w:val="AA1C6EA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96DAF"/>
    <w:multiLevelType w:val="hybridMultilevel"/>
    <w:tmpl w:val="014E4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A6584"/>
    <w:multiLevelType w:val="hybridMultilevel"/>
    <w:tmpl w:val="308242F2"/>
    <w:lvl w:ilvl="0" w:tplc="2744CBF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F4723"/>
    <w:multiLevelType w:val="hybridMultilevel"/>
    <w:tmpl w:val="9DAA0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14"/>
    <w:rsid w:val="0000006F"/>
    <w:rsid w:val="00056FDD"/>
    <w:rsid w:val="00061D74"/>
    <w:rsid w:val="00065D06"/>
    <w:rsid w:val="0006618E"/>
    <w:rsid w:val="00070D03"/>
    <w:rsid w:val="000731A7"/>
    <w:rsid w:val="00084C27"/>
    <w:rsid w:val="00086D50"/>
    <w:rsid w:val="0009334F"/>
    <w:rsid w:val="00093ED3"/>
    <w:rsid w:val="000E17D4"/>
    <w:rsid w:val="000E678B"/>
    <w:rsid w:val="000F08CA"/>
    <w:rsid w:val="001309F7"/>
    <w:rsid w:val="0013505C"/>
    <w:rsid w:val="00167B52"/>
    <w:rsid w:val="00183B3D"/>
    <w:rsid w:val="001B068E"/>
    <w:rsid w:val="001B4582"/>
    <w:rsid w:val="001B7D3F"/>
    <w:rsid w:val="001C3635"/>
    <w:rsid w:val="001D02BD"/>
    <w:rsid w:val="001D5C9E"/>
    <w:rsid w:val="001F1E71"/>
    <w:rsid w:val="001F5391"/>
    <w:rsid w:val="001F5BEF"/>
    <w:rsid w:val="00217880"/>
    <w:rsid w:val="0022582D"/>
    <w:rsid w:val="00230D4E"/>
    <w:rsid w:val="00252AD6"/>
    <w:rsid w:val="002942C1"/>
    <w:rsid w:val="002B6120"/>
    <w:rsid w:val="003257E3"/>
    <w:rsid w:val="00344000"/>
    <w:rsid w:val="003A5B28"/>
    <w:rsid w:val="003A7241"/>
    <w:rsid w:val="003C17B4"/>
    <w:rsid w:val="003D760A"/>
    <w:rsid w:val="0042119B"/>
    <w:rsid w:val="00421837"/>
    <w:rsid w:val="00425B54"/>
    <w:rsid w:val="00426D23"/>
    <w:rsid w:val="00431567"/>
    <w:rsid w:val="004353BA"/>
    <w:rsid w:val="004358AA"/>
    <w:rsid w:val="00492B17"/>
    <w:rsid w:val="0049743B"/>
    <w:rsid w:val="004A644A"/>
    <w:rsid w:val="004B121E"/>
    <w:rsid w:val="004B15B3"/>
    <w:rsid w:val="004B484C"/>
    <w:rsid w:val="004C7E0B"/>
    <w:rsid w:val="004E015D"/>
    <w:rsid w:val="004F4C92"/>
    <w:rsid w:val="00513661"/>
    <w:rsid w:val="00527CCD"/>
    <w:rsid w:val="005354A5"/>
    <w:rsid w:val="00546C3A"/>
    <w:rsid w:val="00555D38"/>
    <w:rsid w:val="00574B61"/>
    <w:rsid w:val="00582910"/>
    <w:rsid w:val="005863C9"/>
    <w:rsid w:val="0059348E"/>
    <w:rsid w:val="005A521B"/>
    <w:rsid w:val="005B6CA3"/>
    <w:rsid w:val="005C0166"/>
    <w:rsid w:val="005D3E25"/>
    <w:rsid w:val="00614F8E"/>
    <w:rsid w:val="00620978"/>
    <w:rsid w:val="00654D87"/>
    <w:rsid w:val="00662111"/>
    <w:rsid w:val="00692275"/>
    <w:rsid w:val="006C5DE1"/>
    <w:rsid w:val="006E0056"/>
    <w:rsid w:val="006F51EA"/>
    <w:rsid w:val="00701264"/>
    <w:rsid w:val="00713749"/>
    <w:rsid w:val="007338C9"/>
    <w:rsid w:val="007866CA"/>
    <w:rsid w:val="007C01F1"/>
    <w:rsid w:val="007F0E68"/>
    <w:rsid w:val="007F2BB7"/>
    <w:rsid w:val="00804DB4"/>
    <w:rsid w:val="008061AC"/>
    <w:rsid w:val="0080774B"/>
    <w:rsid w:val="008267C6"/>
    <w:rsid w:val="0084345E"/>
    <w:rsid w:val="00886D6B"/>
    <w:rsid w:val="0089041A"/>
    <w:rsid w:val="0089240C"/>
    <w:rsid w:val="00893D17"/>
    <w:rsid w:val="0089693B"/>
    <w:rsid w:val="008A67DB"/>
    <w:rsid w:val="008C4F56"/>
    <w:rsid w:val="008C5C72"/>
    <w:rsid w:val="008D0FE4"/>
    <w:rsid w:val="008F32A4"/>
    <w:rsid w:val="008F53BB"/>
    <w:rsid w:val="00906358"/>
    <w:rsid w:val="00906453"/>
    <w:rsid w:val="009217A5"/>
    <w:rsid w:val="00923D11"/>
    <w:rsid w:val="009244D6"/>
    <w:rsid w:val="00931060"/>
    <w:rsid w:val="00936077"/>
    <w:rsid w:val="00957AB1"/>
    <w:rsid w:val="00963C37"/>
    <w:rsid w:val="009708E6"/>
    <w:rsid w:val="00980BC0"/>
    <w:rsid w:val="00983487"/>
    <w:rsid w:val="0098563A"/>
    <w:rsid w:val="009B2814"/>
    <w:rsid w:val="009C4B89"/>
    <w:rsid w:val="009D1594"/>
    <w:rsid w:val="009E4C27"/>
    <w:rsid w:val="009F3B2F"/>
    <w:rsid w:val="009F6989"/>
    <w:rsid w:val="00A10618"/>
    <w:rsid w:val="00A32D35"/>
    <w:rsid w:val="00A34564"/>
    <w:rsid w:val="00A73703"/>
    <w:rsid w:val="00A73B04"/>
    <w:rsid w:val="00A9108D"/>
    <w:rsid w:val="00AA3BC4"/>
    <w:rsid w:val="00AA3BEC"/>
    <w:rsid w:val="00B30BD5"/>
    <w:rsid w:val="00B42C84"/>
    <w:rsid w:val="00B86555"/>
    <w:rsid w:val="00B94B63"/>
    <w:rsid w:val="00BD6B56"/>
    <w:rsid w:val="00BE1671"/>
    <w:rsid w:val="00BE6C01"/>
    <w:rsid w:val="00C06A4D"/>
    <w:rsid w:val="00C16D08"/>
    <w:rsid w:val="00C16FA3"/>
    <w:rsid w:val="00C276A7"/>
    <w:rsid w:val="00C445EF"/>
    <w:rsid w:val="00C52BB4"/>
    <w:rsid w:val="00C65A12"/>
    <w:rsid w:val="00C72D4F"/>
    <w:rsid w:val="00CA3D1E"/>
    <w:rsid w:val="00CC0416"/>
    <w:rsid w:val="00CC228B"/>
    <w:rsid w:val="00CE4186"/>
    <w:rsid w:val="00CE7E2F"/>
    <w:rsid w:val="00CF3CB8"/>
    <w:rsid w:val="00D150FA"/>
    <w:rsid w:val="00D337F4"/>
    <w:rsid w:val="00D37F26"/>
    <w:rsid w:val="00D47C3E"/>
    <w:rsid w:val="00D641A4"/>
    <w:rsid w:val="00D66DEC"/>
    <w:rsid w:val="00DC6816"/>
    <w:rsid w:val="00DD37FA"/>
    <w:rsid w:val="00DD583A"/>
    <w:rsid w:val="00DF31DC"/>
    <w:rsid w:val="00E03913"/>
    <w:rsid w:val="00E07A10"/>
    <w:rsid w:val="00E31CA0"/>
    <w:rsid w:val="00E3743C"/>
    <w:rsid w:val="00E8323D"/>
    <w:rsid w:val="00E8762F"/>
    <w:rsid w:val="00EA3AA7"/>
    <w:rsid w:val="00EC3A46"/>
    <w:rsid w:val="00EC4B0D"/>
    <w:rsid w:val="00F11B4B"/>
    <w:rsid w:val="00F15784"/>
    <w:rsid w:val="00F33BBA"/>
    <w:rsid w:val="00F41CEA"/>
    <w:rsid w:val="00F542F3"/>
    <w:rsid w:val="00F664FF"/>
    <w:rsid w:val="00F770A4"/>
    <w:rsid w:val="00FA60DD"/>
    <w:rsid w:val="00FB1CFA"/>
    <w:rsid w:val="00FB4C23"/>
    <w:rsid w:val="00FC7C72"/>
    <w:rsid w:val="00F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8A97"/>
  <w15:chartTrackingRefBased/>
  <w15:docId w15:val="{5023F665-868D-41B9-8128-B5F4E5CB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ar"/>
    <w:rsid w:val="009B28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ar">
    <w:name w:val="Default Car"/>
    <w:basedOn w:val="DefaultParagraphFont"/>
    <w:link w:val="Default"/>
    <w:rsid w:val="009B281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Chinopoulos</dc:creator>
  <cp:keywords/>
  <dc:description/>
  <cp:lastModifiedBy>Dr. Christos Chinopoulos</cp:lastModifiedBy>
  <cp:revision>88</cp:revision>
  <cp:lastPrinted>2019-03-04T12:36:00Z</cp:lastPrinted>
  <dcterms:created xsi:type="dcterms:W3CDTF">2019-03-04T10:12:00Z</dcterms:created>
  <dcterms:modified xsi:type="dcterms:W3CDTF">2020-06-26T14:35:00Z</dcterms:modified>
</cp:coreProperties>
</file>